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B3D5D" w14:textId="1B27143F" w:rsidR="009A7D4B" w:rsidRDefault="009A7D4B" w:rsidP="009A7D4B">
      <w:pPr>
        <w:shd w:val="clear" w:color="auto" w:fill="FFFFFF"/>
        <w:spacing w:after="0" w:line="360" w:lineRule="atLeast"/>
        <w:jc w:val="center"/>
        <w:textAlignment w:val="baseline"/>
        <w:rPr>
          <w:rFonts w:ascii="inherit" w:eastAsia="Times New Roman" w:hAnsi="inherit" w:cs="Times New Roman"/>
          <w:b/>
          <w:bCs/>
          <w:color w:val="666666"/>
          <w:sz w:val="24"/>
          <w:szCs w:val="24"/>
          <w:bdr w:val="none" w:sz="0" w:space="0" w:color="auto" w:frame="1"/>
          <w:lang w:eastAsia="ro-RO"/>
        </w:rPr>
      </w:pPr>
      <w:r w:rsidRPr="009A7D4B">
        <w:rPr>
          <w:rFonts w:ascii="inherit" w:eastAsia="Times New Roman" w:hAnsi="inherit" w:cs="Times New Roman"/>
          <w:b/>
          <w:bCs/>
          <w:color w:val="666666"/>
          <w:sz w:val="24"/>
          <w:szCs w:val="24"/>
          <w:bdr w:val="none" w:sz="0" w:space="0" w:color="auto" w:frame="1"/>
          <w:lang w:eastAsia="ro-RO"/>
        </w:rPr>
        <w:t>                     Venitul minim de incluziune</w:t>
      </w:r>
    </w:p>
    <w:p w14:paraId="45407088" w14:textId="77777777" w:rsidR="009A7D4B" w:rsidRPr="009A7D4B" w:rsidRDefault="009A7D4B" w:rsidP="009A7D4B">
      <w:pPr>
        <w:shd w:val="clear" w:color="auto" w:fill="FFFFFF"/>
        <w:spacing w:after="0" w:line="360" w:lineRule="atLeast"/>
        <w:jc w:val="center"/>
        <w:textAlignment w:val="baseline"/>
        <w:rPr>
          <w:rFonts w:ascii="Lato" w:eastAsia="Times New Roman" w:hAnsi="Lato" w:cs="Times New Roman"/>
          <w:color w:val="666666"/>
          <w:sz w:val="24"/>
          <w:szCs w:val="24"/>
          <w:lang w:eastAsia="ro-RO"/>
        </w:rPr>
      </w:pPr>
    </w:p>
    <w:p w14:paraId="318DFE04" w14:textId="77777777" w:rsidR="009A7D4B" w:rsidRPr="009A7D4B" w:rsidRDefault="009A7D4B" w:rsidP="009A7D4B">
      <w:pPr>
        <w:shd w:val="clear" w:color="auto" w:fill="FFFFFF"/>
        <w:spacing w:after="0" w:line="360" w:lineRule="atLeast"/>
        <w:textAlignment w:val="baseline"/>
        <w:rPr>
          <w:rFonts w:ascii="Lato" w:eastAsia="Times New Roman" w:hAnsi="Lato" w:cs="Times New Roman"/>
          <w:color w:val="666666"/>
          <w:sz w:val="24"/>
          <w:szCs w:val="24"/>
          <w:lang w:eastAsia="ro-RO"/>
        </w:rPr>
      </w:pPr>
      <w:r w:rsidRPr="009A7D4B">
        <w:rPr>
          <w:rFonts w:ascii="Lato" w:eastAsia="Times New Roman" w:hAnsi="Lato" w:cs="Times New Roman"/>
          <w:color w:val="666666"/>
          <w:sz w:val="24"/>
          <w:szCs w:val="24"/>
          <w:lang w:eastAsia="ro-RO"/>
        </w:rPr>
        <w:t>Începând cu</w:t>
      </w:r>
      <w:r w:rsidRPr="009A7D4B">
        <w:rPr>
          <w:rFonts w:ascii="inherit" w:eastAsia="Times New Roman" w:hAnsi="inherit" w:cs="Times New Roman"/>
          <w:b/>
          <w:bCs/>
          <w:color w:val="666666"/>
          <w:sz w:val="24"/>
          <w:szCs w:val="24"/>
          <w:bdr w:val="none" w:sz="0" w:space="0" w:color="auto" w:frame="1"/>
          <w:lang w:eastAsia="ro-RO"/>
        </w:rPr>
        <w:t> 1 ianuarie 2024</w:t>
      </w:r>
      <w:r w:rsidRPr="009A7D4B">
        <w:rPr>
          <w:rFonts w:ascii="Lato" w:eastAsia="Times New Roman" w:hAnsi="Lato" w:cs="Times New Roman"/>
          <w:color w:val="666666"/>
          <w:sz w:val="24"/>
          <w:szCs w:val="24"/>
          <w:lang w:eastAsia="ro-RO"/>
        </w:rPr>
        <w:t> va fi aplicat</w:t>
      </w:r>
      <w:r w:rsidRPr="009A7D4B">
        <w:rPr>
          <w:rFonts w:ascii="Calibri" w:eastAsia="Times New Roman" w:hAnsi="Calibri" w:cs="Calibri"/>
          <w:color w:val="666666"/>
          <w:sz w:val="24"/>
          <w:szCs w:val="24"/>
          <w:lang w:eastAsia="ro-RO"/>
        </w:rPr>
        <w:t>ă</w:t>
      </w:r>
      <w:r w:rsidRPr="009A7D4B">
        <w:rPr>
          <w:rFonts w:ascii="Lato" w:eastAsia="Times New Roman" w:hAnsi="Lato" w:cs="Lato"/>
          <w:color w:val="666666"/>
          <w:sz w:val="24"/>
          <w:szCs w:val="24"/>
          <w:lang w:eastAsia="ro-RO"/>
        </w:rPr>
        <w:t> </w:t>
      </w:r>
      <w:r w:rsidRPr="009A7D4B">
        <w:rPr>
          <w:rFonts w:ascii="inherit" w:eastAsia="Times New Roman" w:hAnsi="inherit" w:cs="Times New Roman"/>
          <w:b/>
          <w:bCs/>
          <w:color w:val="666666"/>
          <w:sz w:val="24"/>
          <w:szCs w:val="24"/>
          <w:bdr w:val="none" w:sz="0" w:space="0" w:color="auto" w:frame="1"/>
          <w:lang w:eastAsia="ro-RO"/>
        </w:rPr>
        <w:t>Legea nr.196/2016</w:t>
      </w:r>
      <w:r w:rsidRPr="009A7D4B">
        <w:rPr>
          <w:rFonts w:ascii="Lato" w:eastAsia="Times New Roman" w:hAnsi="Lato" w:cs="Times New Roman"/>
          <w:color w:val="666666"/>
          <w:sz w:val="24"/>
          <w:szCs w:val="24"/>
          <w:lang w:eastAsia="ro-RO"/>
        </w:rPr>
        <w:t>, privind venitul minim de incluziune, cu modific</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rille </w:t>
      </w:r>
      <w:r w:rsidRPr="009A7D4B">
        <w:rPr>
          <w:rFonts w:ascii="Calibri" w:eastAsia="Times New Roman" w:hAnsi="Calibri" w:cs="Calibri"/>
          <w:color w:val="666666"/>
          <w:sz w:val="24"/>
          <w:szCs w:val="24"/>
          <w:lang w:eastAsia="ro-RO"/>
        </w:rPr>
        <w:t>ș</w:t>
      </w:r>
      <w:r w:rsidRPr="009A7D4B">
        <w:rPr>
          <w:rFonts w:ascii="Lato" w:eastAsia="Times New Roman" w:hAnsi="Lato" w:cs="Times New Roman"/>
          <w:color w:val="666666"/>
          <w:sz w:val="24"/>
          <w:szCs w:val="24"/>
          <w:lang w:eastAsia="ro-RO"/>
        </w:rPr>
        <w:t>i complet</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rile ulterioare , lege care face parte din Programul Na</w:t>
      </w:r>
      <w:r w:rsidRPr="009A7D4B">
        <w:rPr>
          <w:rFonts w:ascii="Calibri" w:eastAsia="Times New Roman" w:hAnsi="Calibri" w:cs="Calibri"/>
          <w:color w:val="666666"/>
          <w:sz w:val="24"/>
          <w:szCs w:val="24"/>
          <w:lang w:eastAsia="ro-RO"/>
        </w:rPr>
        <w:t>ț</w:t>
      </w:r>
      <w:r w:rsidRPr="009A7D4B">
        <w:rPr>
          <w:rFonts w:ascii="Lato" w:eastAsia="Times New Roman" w:hAnsi="Lato" w:cs="Times New Roman"/>
          <w:color w:val="666666"/>
          <w:sz w:val="24"/>
          <w:szCs w:val="24"/>
          <w:lang w:eastAsia="ro-RO"/>
        </w:rPr>
        <w:t xml:space="preserve">ional de Redresare </w:t>
      </w:r>
      <w:r w:rsidRPr="009A7D4B">
        <w:rPr>
          <w:rFonts w:ascii="Calibri" w:eastAsia="Times New Roman" w:hAnsi="Calibri" w:cs="Calibri"/>
          <w:color w:val="666666"/>
          <w:sz w:val="24"/>
          <w:szCs w:val="24"/>
          <w:lang w:eastAsia="ro-RO"/>
        </w:rPr>
        <w:t>ș</w:t>
      </w:r>
      <w:r w:rsidRPr="009A7D4B">
        <w:rPr>
          <w:rFonts w:ascii="Lato" w:eastAsia="Times New Roman" w:hAnsi="Lato" w:cs="Times New Roman"/>
          <w:color w:val="666666"/>
          <w:sz w:val="24"/>
          <w:szCs w:val="24"/>
          <w:lang w:eastAsia="ro-RO"/>
        </w:rPr>
        <w:t>i Rezilien</w:t>
      </w:r>
      <w:r w:rsidRPr="009A7D4B">
        <w:rPr>
          <w:rFonts w:ascii="Calibri" w:eastAsia="Times New Roman" w:hAnsi="Calibri" w:cs="Calibri"/>
          <w:color w:val="666666"/>
          <w:sz w:val="24"/>
          <w:szCs w:val="24"/>
          <w:lang w:eastAsia="ro-RO"/>
        </w:rPr>
        <w:t>ță</w:t>
      </w:r>
      <w:r w:rsidRPr="009A7D4B">
        <w:rPr>
          <w:rFonts w:ascii="Lato" w:eastAsia="Times New Roman" w:hAnsi="Lato" w:cs="Times New Roman"/>
          <w:color w:val="666666"/>
          <w:sz w:val="24"/>
          <w:szCs w:val="24"/>
          <w:lang w:eastAsia="ro-RO"/>
        </w:rPr>
        <w:t xml:space="preserve"> (PNNR), capitolul 13, </w:t>
      </w:r>
      <w:r w:rsidRPr="009A7D4B">
        <w:rPr>
          <w:rFonts w:ascii="Lato" w:eastAsia="Times New Roman" w:hAnsi="Lato" w:cs="Lato"/>
          <w:color w:val="666666"/>
          <w:sz w:val="24"/>
          <w:szCs w:val="24"/>
          <w:lang w:eastAsia="ro-RO"/>
        </w:rPr>
        <w:t>„</w:t>
      </w:r>
      <w:r w:rsidRPr="009A7D4B">
        <w:rPr>
          <w:rFonts w:ascii="Lato" w:eastAsia="Times New Roman" w:hAnsi="Lato" w:cs="Times New Roman"/>
          <w:color w:val="666666"/>
          <w:sz w:val="24"/>
          <w:szCs w:val="24"/>
          <w:lang w:eastAsia="ro-RO"/>
        </w:rPr>
        <w:t>Reforme Speciale</w:t>
      </w:r>
      <w:r w:rsidRPr="009A7D4B">
        <w:rPr>
          <w:rFonts w:ascii="Lato" w:eastAsia="Times New Roman" w:hAnsi="Lato" w:cs="Lato"/>
          <w:color w:val="666666"/>
          <w:sz w:val="24"/>
          <w:szCs w:val="24"/>
          <w:lang w:eastAsia="ro-RO"/>
        </w:rPr>
        <w:t>”</w:t>
      </w:r>
      <w:r w:rsidRPr="009A7D4B">
        <w:rPr>
          <w:rFonts w:ascii="Lato" w:eastAsia="Times New Roman" w:hAnsi="Lato" w:cs="Times New Roman"/>
          <w:color w:val="666666"/>
          <w:sz w:val="24"/>
          <w:szCs w:val="24"/>
          <w:lang w:eastAsia="ro-RO"/>
        </w:rPr>
        <w:t xml:space="preserve"> .</w:t>
      </w:r>
    </w:p>
    <w:p w14:paraId="2F56A237" w14:textId="0CB7D4D0" w:rsidR="009A7D4B" w:rsidRPr="009A7D4B" w:rsidRDefault="009A7D4B" w:rsidP="009A7D4B">
      <w:pPr>
        <w:shd w:val="clear" w:color="auto" w:fill="FFFFFF"/>
        <w:spacing w:after="0" w:line="360" w:lineRule="atLeast"/>
        <w:textAlignment w:val="baseline"/>
        <w:rPr>
          <w:rFonts w:ascii="Lato" w:eastAsia="Times New Roman" w:hAnsi="Lato" w:cs="Times New Roman"/>
          <w:color w:val="666666"/>
          <w:sz w:val="24"/>
          <w:szCs w:val="24"/>
          <w:lang w:eastAsia="ro-RO"/>
        </w:rPr>
      </w:pPr>
      <w:r w:rsidRPr="009A7D4B">
        <w:rPr>
          <w:rFonts w:ascii="Lato" w:eastAsia="Times New Roman" w:hAnsi="Lato" w:cs="Times New Roman"/>
          <w:color w:val="666666"/>
          <w:sz w:val="24"/>
          <w:szCs w:val="24"/>
          <w:lang w:eastAsia="ro-RO"/>
        </w:rPr>
        <w:t>VMI reprezint</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un beneficiu de asisten</w:t>
      </w:r>
      <w:r w:rsidRPr="009A7D4B">
        <w:rPr>
          <w:rFonts w:ascii="Calibri" w:eastAsia="Times New Roman" w:hAnsi="Calibri" w:cs="Calibri"/>
          <w:color w:val="666666"/>
          <w:sz w:val="24"/>
          <w:szCs w:val="24"/>
          <w:lang w:eastAsia="ro-RO"/>
        </w:rPr>
        <w:t>ță</w:t>
      </w:r>
      <w:r w:rsidRPr="009A7D4B">
        <w:rPr>
          <w:rFonts w:ascii="Lato" w:eastAsia="Times New Roman" w:hAnsi="Lato" w:cs="Times New Roman"/>
          <w:color w:val="666666"/>
          <w:sz w:val="24"/>
          <w:szCs w:val="24"/>
          <w:lang w:eastAsia="ro-RO"/>
        </w:rPr>
        <w:t xml:space="preserve"> social</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acordat familiilor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 xml:space="preserve">i persoanelor singure aflate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n situa</w:t>
      </w:r>
      <w:r w:rsidRPr="009A7D4B">
        <w:rPr>
          <w:rFonts w:ascii="Calibri" w:eastAsia="Times New Roman" w:hAnsi="Calibri" w:cs="Calibri"/>
          <w:color w:val="666666"/>
          <w:sz w:val="24"/>
          <w:szCs w:val="24"/>
          <w:lang w:eastAsia="ro-RO"/>
        </w:rPr>
        <w:t>ț</w:t>
      </w:r>
      <w:r w:rsidRPr="009A7D4B">
        <w:rPr>
          <w:rFonts w:ascii="Lato" w:eastAsia="Times New Roman" w:hAnsi="Lato" w:cs="Times New Roman"/>
          <w:color w:val="666666"/>
          <w:sz w:val="24"/>
          <w:szCs w:val="24"/>
          <w:lang w:eastAsia="ro-RO"/>
        </w:rPr>
        <w:t xml:space="preserve">ie de dificultate,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 xml:space="preserve">n scopul prevenirii </w:t>
      </w:r>
      <w:r w:rsidRPr="009A7D4B">
        <w:rPr>
          <w:rFonts w:ascii="Calibri" w:eastAsia="Times New Roman" w:hAnsi="Calibri" w:cs="Calibri"/>
          <w:color w:val="666666"/>
          <w:sz w:val="24"/>
          <w:szCs w:val="24"/>
          <w:lang w:eastAsia="ro-RO"/>
        </w:rPr>
        <w:t>ș</w:t>
      </w:r>
      <w:r w:rsidRPr="009A7D4B">
        <w:rPr>
          <w:rFonts w:ascii="Lato" w:eastAsia="Times New Roman" w:hAnsi="Lato" w:cs="Times New Roman"/>
          <w:color w:val="666666"/>
          <w:sz w:val="24"/>
          <w:szCs w:val="24"/>
          <w:lang w:eastAsia="ro-RO"/>
        </w:rPr>
        <w:t>i combaterii s</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r</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ciei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i riscului de excluziune social</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Odat</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cu intrarea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 xml:space="preserve">n vigoare a VMI, acordarea beneficiilor Venitul Minim Garantat (VMG) </w:t>
      </w:r>
      <w:r w:rsidRPr="009A7D4B">
        <w:rPr>
          <w:rFonts w:ascii="Calibri" w:eastAsia="Times New Roman" w:hAnsi="Calibri" w:cs="Calibri"/>
          <w:color w:val="666666"/>
          <w:sz w:val="24"/>
          <w:szCs w:val="24"/>
          <w:lang w:eastAsia="ro-RO"/>
        </w:rPr>
        <w:t>ș</w:t>
      </w:r>
      <w:r w:rsidRPr="009A7D4B">
        <w:rPr>
          <w:rFonts w:ascii="Lato" w:eastAsia="Times New Roman" w:hAnsi="Lato" w:cs="Times New Roman"/>
          <w:color w:val="666666"/>
          <w:sz w:val="24"/>
          <w:szCs w:val="24"/>
          <w:lang w:eastAsia="ro-RO"/>
        </w:rPr>
        <w:t>i Aloca</w:t>
      </w:r>
      <w:r w:rsidRPr="009A7D4B">
        <w:rPr>
          <w:rFonts w:ascii="Calibri" w:eastAsia="Times New Roman" w:hAnsi="Calibri" w:cs="Calibri"/>
          <w:color w:val="666666"/>
          <w:sz w:val="24"/>
          <w:szCs w:val="24"/>
          <w:lang w:eastAsia="ro-RO"/>
        </w:rPr>
        <w:t>ț</w:t>
      </w:r>
      <w:r w:rsidRPr="009A7D4B">
        <w:rPr>
          <w:rFonts w:ascii="Lato" w:eastAsia="Times New Roman" w:hAnsi="Lato" w:cs="Times New Roman"/>
          <w:color w:val="666666"/>
          <w:sz w:val="24"/>
          <w:szCs w:val="24"/>
          <w:lang w:eastAsia="ro-RO"/>
        </w:rPr>
        <w:t>ia pentru sus</w:t>
      </w:r>
      <w:r w:rsidRPr="009A7D4B">
        <w:rPr>
          <w:rFonts w:ascii="Calibri" w:eastAsia="Times New Roman" w:hAnsi="Calibri" w:cs="Calibri"/>
          <w:color w:val="666666"/>
          <w:sz w:val="24"/>
          <w:szCs w:val="24"/>
          <w:lang w:eastAsia="ro-RO"/>
        </w:rPr>
        <w:t>ț</w:t>
      </w:r>
      <w:r w:rsidRPr="009A7D4B">
        <w:rPr>
          <w:rFonts w:ascii="Lato" w:eastAsia="Times New Roman" w:hAnsi="Lato" w:cs="Times New Roman"/>
          <w:color w:val="666666"/>
          <w:sz w:val="24"/>
          <w:szCs w:val="24"/>
          <w:lang w:eastAsia="ro-RO"/>
        </w:rPr>
        <w:t>inerea familiei (ASF) se suspend</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w:t>
      </w:r>
    </w:p>
    <w:p w14:paraId="05E10FEC" w14:textId="77777777" w:rsidR="00D8053F" w:rsidRDefault="009A7D4B" w:rsidP="009A7D4B">
      <w:pPr>
        <w:shd w:val="clear" w:color="auto" w:fill="FFFFFF"/>
        <w:spacing w:after="0" w:line="360" w:lineRule="atLeast"/>
        <w:textAlignment w:val="baseline"/>
        <w:rPr>
          <w:rFonts w:ascii="inherit" w:eastAsia="Times New Roman" w:hAnsi="inherit" w:cs="Times New Roman"/>
          <w:b/>
          <w:bCs/>
          <w:color w:val="666666"/>
          <w:sz w:val="24"/>
          <w:szCs w:val="24"/>
          <w:bdr w:val="none" w:sz="0" w:space="0" w:color="auto" w:frame="1"/>
          <w:lang w:eastAsia="ro-RO"/>
        </w:rPr>
      </w:pPr>
      <w:r w:rsidRPr="009A7D4B">
        <w:rPr>
          <w:rFonts w:ascii="inherit" w:eastAsia="Times New Roman" w:hAnsi="inherit" w:cs="Times New Roman"/>
          <w:b/>
          <w:bCs/>
          <w:color w:val="666666"/>
          <w:sz w:val="24"/>
          <w:szCs w:val="24"/>
          <w:bdr w:val="none" w:sz="0" w:space="0" w:color="auto" w:frame="1"/>
          <w:lang w:eastAsia="ro-RO"/>
        </w:rPr>
        <w:t>Documentele necesare pentru solicitarea VMI</w:t>
      </w:r>
    </w:p>
    <w:p w14:paraId="1492BDD0" w14:textId="77777777" w:rsidR="00D8053F" w:rsidRDefault="00D8053F" w:rsidP="009A7D4B">
      <w:pPr>
        <w:shd w:val="clear" w:color="auto" w:fill="FFFFFF"/>
        <w:spacing w:after="0" w:line="360" w:lineRule="atLeast"/>
        <w:textAlignment w:val="baseline"/>
        <w:rPr>
          <w:rFonts w:ascii="Lato" w:eastAsia="Times New Roman" w:hAnsi="Lato" w:cs="Times New Roman"/>
          <w:color w:val="666666"/>
          <w:sz w:val="24"/>
          <w:szCs w:val="24"/>
          <w:lang w:eastAsia="ro-RO"/>
        </w:rPr>
      </w:pPr>
      <w:r>
        <w:rPr>
          <w:rFonts w:ascii="inherit" w:eastAsia="Times New Roman" w:hAnsi="inherit" w:cs="Times New Roman"/>
          <w:b/>
          <w:bCs/>
          <w:color w:val="666666"/>
          <w:sz w:val="24"/>
          <w:szCs w:val="24"/>
          <w:bdr w:val="none" w:sz="0" w:space="0" w:color="auto" w:frame="1"/>
          <w:lang w:eastAsia="ro-RO"/>
        </w:rPr>
        <w:t xml:space="preserve">- </w:t>
      </w:r>
      <w:r>
        <w:rPr>
          <w:rFonts w:ascii="inherit" w:eastAsia="Times New Roman" w:hAnsi="inherit" w:cs="Times New Roman"/>
          <w:color w:val="666666"/>
          <w:sz w:val="24"/>
          <w:szCs w:val="24"/>
          <w:bdr w:val="none" w:sz="0" w:space="0" w:color="auto" w:frame="1"/>
          <w:lang w:eastAsia="ro-RO"/>
        </w:rPr>
        <w:t>Formular standard Cerere acordare VMI</w:t>
      </w:r>
      <w:r w:rsidR="009A7D4B" w:rsidRPr="009A7D4B">
        <w:rPr>
          <w:rFonts w:ascii="Lato" w:eastAsia="Times New Roman" w:hAnsi="Lato" w:cs="Times New Roman"/>
          <w:color w:val="666666"/>
          <w:sz w:val="24"/>
          <w:szCs w:val="24"/>
          <w:lang w:eastAsia="ro-RO"/>
        </w:rPr>
        <w:br/>
        <w:t>– Declara</w:t>
      </w:r>
      <w:r w:rsidR="009A7D4B" w:rsidRPr="009A7D4B">
        <w:rPr>
          <w:rFonts w:ascii="Calibri" w:eastAsia="Times New Roman" w:hAnsi="Calibri" w:cs="Calibri"/>
          <w:color w:val="666666"/>
          <w:sz w:val="24"/>
          <w:szCs w:val="24"/>
          <w:lang w:eastAsia="ro-RO"/>
        </w:rPr>
        <w:t>ţ</w:t>
      </w:r>
      <w:r w:rsidR="009A7D4B" w:rsidRPr="009A7D4B">
        <w:rPr>
          <w:rFonts w:ascii="Lato" w:eastAsia="Times New Roman" w:hAnsi="Lato" w:cs="Times New Roman"/>
          <w:color w:val="666666"/>
          <w:sz w:val="24"/>
          <w:szCs w:val="24"/>
          <w:lang w:eastAsia="ro-RO"/>
        </w:rPr>
        <w:t>ie pe propria r</w:t>
      </w:r>
      <w:r w:rsidR="009A7D4B" w:rsidRPr="009A7D4B">
        <w:rPr>
          <w:rFonts w:ascii="Calibri" w:eastAsia="Times New Roman" w:hAnsi="Calibri" w:cs="Calibri"/>
          <w:color w:val="666666"/>
          <w:sz w:val="24"/>
          <w:szCs w:val="24"/>
          <w:lang w:eastAsia="ro-RO"/>
        </w:rPr>
        <w:t>ă</w:t>
      </w:r>
      <w:r w:rsidR="009A7D4B" w:rsidRPr="009A7D4B">
        <w:rPr>
          <w:rFonts w:ascii="Lato" w:eastAsia="Times New Roman" w:hAnsi="Lato" w:cs="Times New Roman"/>
          <w:color w:val="666666"/>
          <w:sz w:val="24"/>
          <w:szCs w:val="24"/>
          <w:lang w:eastAsia="ro-RO"/>
        </w:rPr>
        <w:t>spundere</w:t>
      </w:r>
      <w:r w:rsidR="009A7D4B" w:rsidRPr="009A7D4B">
        <w:rPr>
          <w:rFonts w:ascii="Lato" w:eastAsia="Times New Roman" w:hAnsi="Lato" w:cs="Times New Roman"/>
          <w:color w:val="666666"/>
          <w:sz w:val="24"/>
          <w:szCs w:val="24"/>
          <w:lang w:eastAsia="ro-RO"/>
        </w:rPr>
        <w:br/>
      </w:r>
      <w:r w:rsidR="009A7D4B" w:rsidRPr="009A7D4B">
        <w:rPr>
          <w:rFonts w:ascii="Lato" w:eastAsia="Times New Roman" w:hAnsi="Lato" w:cs="Lato"/>
          <w:color w:val="666666"/>
          <w:sz w:val="24"/>
          <w:szCs w:val="24"/>
          <w:lang w:eastAsia="ro-RO"/>
        </w:rPr>
        <w:t>–</w:t>
      </w:r>
      <w:r w:rsidR="009A7D4B" w:rsidRPr="009A7D4B">
        <w:rPr>
          <w:rFonts w:ascii="Lato" w:eastAsia="Times New Roman" w:hAnsi="Lato" w:cs="Times New Roman"/>
          <w:color w:val="666666"/>
          <w:sz w:val="24"/>
          <w:szCs w:val="24"/>
          <w:lang w:eastAsia="ro-RO"/>
        </w:rPr>
        <w:t xml:space="preserve"> Actul de identitate al solicitantului si al membrilor familiei</w:t>
      </w:r>
      <w:r w:rsidR="009A7D4B" w:rsidRPr="009A7D4B">
        <w:rPr>
          <w:rFonts w:ascii="Lato" w:eastAsia="Times New Roman" w:hAnsi="Lato" w:cs="Times New Roman"/>
          <w:color w:val="666666"/>
          <w:sz w:val="24"/>
          <w:szCs w:val="24"/>
          <w:lang w:eastAsia="ro-RO"/>
        </w:rPr>
        <w:br/>
        <w:t>– Adeverin</w:t>
      </w:r>
      <w:r w:rsidR="009A7D4B" w:rsidRPr="009A7D4B">
        <w:rPr>
          <w:rFonts w:ascii="Calibri" w:eastAsia="Times New Roman" w:hAnsi="Calibri" w:cs="Calibri"/>
          <w:color w:val="666666"/>
          <w:sz w:val="24"/>
          <w:szCs w:val="24"/>
          <w:lang w:eastAsia="ro-RO"/>
        </w:rPr>
        <w:t>ţ</w:t>
      </w:r>
      <w:r w:rsidR="009A7D4B" w:rsidRPr="009A7D4B">
        <w:rPr>
          <w:rFonts w:ascii="Lato" w:eastAsia="Times New Roman" w:hAnsi="Lato" w:cs="Times New Roman"/>
          <w:color w:val="666666"/>
          <w:sz w:val="24"/>
          <w:szCs w:val="24"/>
          <w:lang w:eastAsia="ro-RO"/>
        </w:rPr>
        <w:t>e de venit pentru toate sursele de venit ale familiei</w:t>
      </w:r>
      <w:r w:rsidR="009A7D4B" w:rsidRPr="009A7D4B">
        <w:rPr>
          <w:rFonts w:ascii="Lato" w:eastAsia="Times New Roman" w:hAnsi="Lato" w:cs="Times New Roman"/>
          <w:color w:val="666666"/>
          <w:sz w:val="24"/>
          <w:szCs w:val="24"/>
          <w:lang w:eastAsia="ro-RO"/>
        </w:rPr>
        <w:br/>
      </w:r>
      <w:r w:rsidR="009A7D4B" w:rsidRPr="009A7D4B">
        <w:rPr>
          <w:rFonts w:ascii="Lato" w:eastAsia="Times New Roman" w:hAnsi="Lato" w:cs="Lato"/>
          <w:color w:val="666666"/>
          <w:sz w:val="24"/>
          <w:szCs w:val="24"/>
          <w:lang w:eastAsia="ro-RO"/>
        </w:rPr>
        <w:t>–</w:t>
      </w:r>
      <w:r w:rsidR="009A7D4B" w:rsidRPr="009A7D4B">
        <w:rPr>
          <w:rFonts w:ascii="Lato" w:eastAsia="Times New Roman" w:hAnsi="Lato" w:cs="Times New Roman"/>
          <w:color w:val="666666"/>
          <w:sz w:val="24"/>
          <w:szCs w:val="24"/>
          <w:lang w:eastAsia="ro-RO"/>
        </w:rPr>
        <w:t xml:space="preserve"> Certificat de na</w:t>
      </w:r>
      <w:r w:rsidR="009A7D4B" w:rsidRPr="009A7D4B">
        <w:rPr>
          <w:rFonts w:ascii="Calibri" w:eastAsia="Times New Roman" w:hAnsi="Calibri" w:cs="Calibri"/>
          <w:color w:val="666666"/>
          <w:sz w:val="24"/>
          <w:szCs w:val="24"/>
          <w:lang w:eastAsia="ro-RO"/>
        </w:rPr>
        <w:t>ş</w:t>
      </w:r>
      <w:r w:rsidR="009A7D4B" w:rsidRPr="009A7D4B">
        <w:rPr>
          <w:rFonts w:ascii="Lato" w:eastAsia="Times New Roman" w:hAnsi="Lato" w:cs="Times New Roman"/>
          <w:color w:val="666666"/>
          <w:sz w:val="24"/>
          <w:szCs w:val="24"/>
          <w:lang w:eastAsia="ro-RO"/>
        </w:rPr>
        <w:t>tere pentru fiecare copil</w:t>
      </w:r>
      <w:r w:rsidR="009A7D4B" w:rsidRPr="009A7D4B">
        <w:rPr>
          <w:rFonts w:ascii="Lato" w:eastAsia="Times New Roman" w:hAnsi="Lato" w:cs="Times New Roman"/>
          <w:color w:val="666666"/>
          <w:sz w:val="24"/>
          <w:szCs w:val="24"/>
          <w:lang w:eastAsia="ro-RO"/>
        </w:rPr>
        <w:br/>
      </w:r>
      <w:r w:rsidR="009A7D4B" w:rsidRPr="009A7D4B">
        <w:rPr>
          <w:rFonts w:ascii="Lato" w:eastAsia="Times New Roman" w:hAnsi="Lato" w:cs="Lato"/>
          <w:color w:val="666666"/>
          <w:sz w:val="24"/>
          <w:szCs w:val="24"/>
          <w:lang w:eastAsia="ro-RO"/>
        </w:rPr>
        <w:t>–</w:t>
      </w:r>
      <w:r w:rsidR="009A7D4B" w:rsidRPr="009A7D4B">
        <w:rPr>
          <w:rFonts w:ascii="Lato" w:eastAsia="Times New Roman" w:hAnsi="Lato" w:cs="Times New Roman"/>
          <w:color w:val="666666"/>
          <w:sz w:val="24"/>
          <w:szCs w:val="24"/>
          <w:lang w:eastAsia="ro-RO"/>
        </w:rPr>
        <w:t xml:space="preserve"> Certificatul de deces pentru oricare membru decedat al familiei</w:t>
      </w:r>
      <w:r w:rsidR="009A7D4B" w:rsidRPr="009A7D4B">
        <w:rPr>
          <w:rFonts w:ascii="Lato" w:eastAsia="Times New Roman" w:hAnsi="Lato" w:cs="Times New Roman"/>
          <w:color w:val="666666"/>
          <w:sz w:val="24"/>
          <w:szCs w:val="24"/>
          <w:lang w:eastAsia="ro-RO"/>
        </w:rPr>
        <w:br/>
        <w:t xml:space="preserve">-Dovada </w:t>
      </w:r>
      <w:r w:rsidR="009A7D4B" w:rsidRPr="009A7D4B">
        <w:rPr>
          <w:rFonts w:ascii="Calibri" w:eastAsia="Times New Roman" w:hAnsi="Calibri" w:cs="Calibri"/>
          <w:color w:val="666666"/>
          <w:sz w:val="24"/>
          <w:szCs w:val="24"/>
          <w:lang w:eastAsia="ro-RO"/>
        </w:rPr>
        <w:t>ş</w:t>
      </w:r>
      <w:r w:rsidR="009A7D4B" w:rsidRPr="009A7D4B">
        <w:rPr>
          <w:rFonts w:ascii="Lato" w:eastAsia="Times New Roman" w:hAnsi="Lato" w:cs="Times New Roman"/>
          <w:color w:val="666666"/>
          <w:sz w:val="24"/>
          <w:szCs w:val="24"/>
          <w:lang w:eastAsia="ro-RO"/>
        </w:rPr>
        <w:t>colariz</w:t>
      </w:r>
      <w:r w:rsidR="009A7D4B" w:rsidRPr="009A7D4B">
        <w:rPr>
          <w:rFonts w:ascii="Calibri" w:eastAsia="Times New Roman" w:hAnsi="Calibri" w:cs="Calibri"/>
          <w:color w:val="666666"/>
          <w:sz w:val="24"/>
          <w:szCs w:val="24"/>
          <w:lang w:eastAsia="ro-RO"/>
        </w:rPr>
        <w:t>ă</w:t>
      </w:r>
      <w:r w:rsidR="009A7D4B" w:rsidRPr="009A7D4B">
        <w:rPr>
          <w:rFonts w:ascii="Lato" w:eastAsia="Times New Roman" w:hAnsi="Lato" w:cs="Times New Roman"/>
          <w:color w:val="666666"/>
          <w:sz w:val="24"/>
          <w:szCs w:val="24"/>
          <w:lang w:eastAsia="ro-RO"/>
        </w:rPr>
        <w:t>rii pentru copiii cu v</w:t>
      </w:r>
      <w:r w:rsidR="009A7D4B" w:rsidRPr="009A7D4B">
        <w:rPr>
          <w:rFonts w:ascii="Lato" w:eastAsia="Times New Roman" w:hAnsi="Lato" w:cs="Lato"/>
          <w:color w:val="666666"/>
          <w:sz w:val="24"/>
          <w:szCs w:val="24"/>
          <w:lang w:eastAsia="ro-RO"/>
        </w:rPr>
        <w:t>â</w:t>
      </w:r>
      <w:r w:rsidR="009A7D4B" w:rsidRPr="009A7D4B">
        <w:rPr>
          <w:rFonts w:ascii="Lato" w:eastAsia="Times New Roman" w:hAnsi="Lato" w:cs="Times New Roman"/>
          <w:color w:val="666666"/>
          <w:sz w:val="24"/>
          <w:szCs w:val="24"/>
          <w:lang w:eastAsia="ro-RO"/>
        </w:rPr>
        <w:t>rsta cuprins</w:t>
      </w:r>
      <w:r w:rsidR="009A7D4B" w:rsidRPr="009A7D4B">
        <w:rPr>
          <w:rFonts w:ascii="Calibri" w:eastAsia="Times New Roman" w:hAnsi="Calibri" w:cs="Calibri"/>
          <w:color w:val="666666"/>
          <w:sz w:val="24"/>
          <w:szCs w:val="24"/>
          <w:lang w:eastAsia="ro-RO"/>
        </w:rPr>
        <w:t>ă</w:t>
      </w:r>
      <w:r w:rsidR="009A7D4B" w:rsidRPr="009A7D4B">
        <w:rPr>
          <w:rFonts w:ascii="Lato" w:eastAsia="Times New Roman" w:hAnsi="Lato" w:cs="Times New Roman"/>
          <w:color w:val="666666"/>
          <w:sz w:val="24"/>
          <w:szCs w:val="24"/>
          <w:lang w:eastAsia="ro-RO"/>
        </w:rPr>
        <w:t xml:space="preserve"> </w:t>
      </w:r>
      <w:r w:rsidR="009A7D4B" w:rsidRPr="009A7D4B">
        <w:rPr>
          <w:rFonts w:ascii="Lato" w:eastAsia="Times New Roman" w:hAnsi="Lato" w:cs="Lato"/>
          <w:color w:val="666666"/>
          <w:sz w:val="24"/>
          <w:szCs w:val="24"/>
          <w:lang w:eastAsia="ro-RO"/>
        </w:rPr>
        <w:t>î</w:t>
      </w:r>
      <w:r w:rsidR="009A7D4B" w:rsidRPr="009A7D4B">
        <w:rPr>
          <w:rFonts w:ascii="Lato" w:eastAsia="Times New Roman" w:hAnsi="Lato" w:cs="Times New Roman"/>
          <w:color w:val="666666"/>
          <w:sz w:val="24"/>
          <w:szCs w:val="24"/>
          <w:lang w:eastAsia="ro-RO"/>
        </w:rPr>
        <w:t xml:space="preserve">ntre 3 </w:t>
      </w:r>
      <w:r w:rsidR="009A7D4B" w:rsidRPr="009A7D4B">
        <w:rPr>
          <w:rFonts w:ascii="Calibri" w:eastAsia="Times New Roman" w:hAnsi="Calibri" w:cs="Calibri"/>
          <w:color w:val="666666"/>
          <w:sz w:val="24"/>
          <w:szCs w:val="24"/>
          <w:lang w:eastAsia="ro-RO"/>
        </w:rPr>
        <w:t>ş</w:t>
      </w:r>
      <w:r w:rsidR="009A7D4B" w:rsidRPr="009A7D4B">
        <w:rPr>
          <w:rFonts w:ascii="Lato" w:eastAsia="Times New Roman" w:hAnsi="Lato" w:cs="Times New Roman"/>
          <w:color w:val="666666"/>
          <w:sz w:val="24"/>
          <w:szCs w:val="24"/>
          <w:lang w:eastAsia="ro-RO"/>
        </w:rPr>
        <w:t>i 16 ani</w:t>
      </w:r>
    </w:p>
    <w:p w14:paraId="2999EBC1" w14:textId="1B0E7D0A" w:rsidR="009A7D4B" w:rsidRPr="009A7D4B" w:rsidRDefault="00D8053F" w:rsidP="009A7D4B">
      <w:pPr>
        <w:shd w:val="clear" w:color="auto" w:fill="FFFFFF"/>
        <w:spacing w:after="0" w:line="360" w:lineRule="atLeast"/>
        <w:textAlignment w:val="baseline"/>
        <w:rPr>
          <w:rFonts w:ascii="Lato" w:eastAsia="Times New Roman" w:hAnsi="Lato" w:cs="Times New Roman"/>
          <w:color w:val="666666"/>
          <w:sz w:val="24"/>
          <w:szCs w:val="24"/>
          <w:lang w:eastAsia="ro-RO"/>
        </w:rPr>
      </w:pPr>
      <w:r>
        <w:rPr>
          <w:rFonts w:ascii="Lato" w:eastAsia="Times New Roman" w:hAnsi="Lato" w:cs="Times New Roman"/>
          <w:color w:val="666666"/>
          <w:sz w:val="24"/>
          <w:szCs w:val="24"/>
          <w:lang w:eastAsia="ro-RO"/>
        </w:rPr>
        <w:t>- Angajamentul de plată (pentru situațiile în care se pot constata drepturi acordate necuvenit)</w:t>
      </w:r>
      <w:r w:rsidR="009A7D4B" w:rsidRPr="009A7D4B">
        <w:rPr>
          <w:rFonts w:ascii="Lato" w:eastAsia="Times New Roman" w:hAnsi="Lato" w:cs="Times New Roman"/>
          <w:color w:val="666666"/>
          <w:sz w:val="24"/>
          <w:szCs w:val="24"/>
          <w:lang w:eastAsia="ro-RO"/>
        </w:rPr>
        <w:br/>
        <w:t>– Alte documente specifice situa</w:t>
      </w:r>
      <w:r w:rsidR="009A7D4B" w:rsidRPr="009A7D4B">
        <w:rPr>
          <w:rFonts w:ascii="Calibri" w:eastAsia="Times New Roman" w:hAnsi="Calibri" w:cs="Calibri"/>
          <w:color w:val="666666"/>
          <w:sz w:val="24"/>
          <w:szCs w:val="24"/>
          <w:lang w:eastAsia="ro-RO"/>
        </w:rPr>
        <w:t>ţ</w:t>
      </w:r>
      <w:r w:rsidR="009A7D4B" w:rsidRPr="009A7D4B">
        <w:rPr>
          <w:rFonts w:ascii="Lato" w:eastAsia="Times New Roman" w:hAnsi="Lato" w:cs="Times New Roman"/>
          <w:color w:val="666666"/>
          <w:sz w:val="24"/>
          <w:szCs w:val="24"/>
          <w:lang w:eastAsia="ro-RO"/>
        </w:rPr>
        <w:t>iei beneficiarului</w:t>
      </w:r>
    </w:p>
    <w:p w14:paraId="10F60171" w14:textId="4409062A" w:rsidR="009A7D4B" w:rsidRPr="009A7D4B" w:rsidRDefault="009A7D4B" w:rsidP="009A7D4B">
      <w:pPr>
        <w:shd w:val="clear" w:color="auto" w:fill="FFFFFF"/>
        <w:spacing w:after="0" w:line="360" w:lineRule="atLeast"/>
        <w:textAlignment w:val="baseline"/>
        <w:rPr>
          <w:rFonts w:ascii="Calibri" w:eastAsia="Times New Roman" w:hAnsi="Calibri" w:cs="Calibri"/>
          <w:color w:val="666666"/>
          <w:sz w:val="24"/>
          <w:szCs w:val="24"/>
          <w:lang w:eastAsia="ro-RO"/>
        </w:rPr>
      </w:pPr>
      <w:r w:rsidRPr="009A7D4B">
        <w:rPr>
          <w:rFonts w:ascii="Lato" w:eastAsia="Times New Roman" w:hAnsi="Lato" w:cs="Times New Roman"/>
          <w:color w:val="666666"/>
          <w:sz w:val="24"/>
          <w:szCs w:val="24"/>
          <w:lang w:eastAsia="ro-RO"/>
        </w:rPr>
        <w:t>Persoanele cu domiciliul sau re</w:t>
      </w:r>
      <w:r w:rsidRPr="009A7D4B">
        <w:rPr>
          <w:rFonts w:ascii="Calibri" w:eastAsia="Times New Roman" w:hAnsi="Calibri" w:cs="Calibri"/>
          <w:color w:val="666666"/>
          <w:sz w:val="24"/>
          <w:szCs w:val="24"/>
          <w:lang w:eastAsia="ro-RO"/>
        </w:rPr>
        <w:t>ș</w:t>
      </w:r>
      <w:r w:rsidRPr="009A7D4B">
        <w:rPr>
          <w:rFonts w:ascii="Lato" w:eastAsia="Times New Roman" w:hAnsi="Lato" w:cs="Times New Roman"/>
          <w:color w:val="666666"/>
          <w:sz w:val="24"/>
          <w:szCs w:val="24"/>
          <w:lang w:eastAsia="ro-RO"/>
        </w:rPr>
        <w:t>edin</w:t>
      </w:r>
      <w:r w:rsidRPr="009A7D4B">
        <w:rPr>
          <w:rFonts w:ascii="Calibri" w:eastAsia="Times New Roman" w:hAnsi="Calibri" w:cs="Calibri"/>
          <w:color w:val="666666"/>
          <w:sz w:val="24"/>
          <w:szCs w:val="24"/>
          <w:lang w:eastAsia="ro-RO"/>
        </w:rPr>
        <w:t>ț</w:t>
      </w:r>
      <w:r w:rsidRPr="009A7D4B">
        <w:rPr>
          <w:rFonts w:ascii="Lato" w:eastAsia="Times New Roman" w:hAnsi="Lato" w:cs="Times New Roman"/>
          <w:color w:val="666666"/>
          <w:sz w:val="24"/>
          <w:szCs w:val="24"/>
          <w:lang w:eastAsia="ro-RO"/>
        </w:rPr>
        <w:t xml:space="preserve">a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 xml:space="preserve">n </w:t>
      </w:r>
      <w:r w:rsidR="00A54EB5">
        <w:rPr>
          <w:rFonts w:ascii="Lato" w:eastAsia="Times New Roman" w:hAnsi="Lato" w:cs="Times New Roman"/>
          <w:color w:val="666666"/>
          <w:sz w:val="24"/>
          <w:szCs w:val="24"/>
          <w:lang w:eastAsia="ro-RO"/>
        </w:rPr>
        <w:t xml:space="preserve">Orașul </w:t>
      </w:r>
      <w:r>
        <w:rPr>
          <w:rFonts w:ascii="Lato" w:eastAsia="Times New Roman" w:hAnsi="Lato" w:cs="Times New Roman"/>
          <w:color w:val="666666"/>
          <w:sz w:val="24"/>
          <w:szCs w:val="24"/>
          <w:lang w:eastAsia="ro-RO"/>
        </w:rPr>
        <w:t>Mili</w:t>
      </w:r>
      <w:r>
        <w:rPr>
          <w:rFonts w:ascii="Calibri" w:eastAsia="Times New Roman" w:hAnsi="Calibri" w:cs="Calibri"/>
          <w:color w:val="666666"/>
          <w:sz w:val="24"/>
          <w:szCs w:val="24"/>
          <w:lang w:eastAsia="ro-RO"/>
        </w:rPr>
        <w:t>șă</w:t>
      </w:r>
      <w:r>
        <w:rPr>
          <w:rFonts w:ascii="Lato" w:eastAsia="Times New Roman" w:hAnsi="Lato" w:cs="Times New Roman"/>
          <w:color w:val="666666"/>
          <w:sz w:val="24"/>
          <w:szCs w:val="24"/>
          <w:lang w:eastAsia="ro-RO"/>
        </w:rPr>
        <w:t>u</w:t>
      </w:r>
      <w:r>
        <w:rPr>
          <w:rFonts w:ascii="Calibri" w:eastAsia="Times New Roman" w:hAnsi="Calibri" w:cs="Calibri"/>
          <w:color w:val="666666"/>
          <w:sz w:val="24"/>
          <w:szCs w:val="24"/>
          <w:lang w:eastAsia="ro-RO"/>
        </w:rPr>
        <w:t>ț</w:t>
      </w:r>
      <w:r>
        <w:rPr>
          <w:rFonts w:ascii="Lato" w:eastAsia="Times New Roman" w:hAnsi="Lato" w:cs="Times New Roman"/>
          <w:color w:val="666666"/>
          <w:sz w:val="24"/>
          <w:szCs w:val="24"/>
          <w:lang w:eastAsia="ro-RO"/>
        </w:rPr>
        <w:t>i</w:t>
      </w:r>
      <w:r w:rsidRPr="009A7D4B">
        <w:rPr>
          <w:rFonts w:ascii="Lato" w:eastAsia="Times New Roman" w:hAnsi="Lato" w:cs="Times New Roman"/>
          <w:color w:val="666666"/>
          <w:sz w:val="24"/>
          <w:szCs w:val="24"/>
          <w:lang w:eastAsia="ro-RO"/>
        </w:rPr>
        <w:t xml:space="preserve"> care beneficiaz</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 xml:space="preserve">n prezent, de ajutor social </w:t>
      </w:r>
      <w:r w:rsidRPr="009A7D4B">
        <w:rPr>
          <w:rFonts w:ascii="Calibri" w:eastAsia="Times New Roman" w:hAnsi="Calibri" w:cs="Calibri"/>
          <w:color w:val="666666"/>
          <w:sz w:val="24"/>
          <w:szCs w:val="24"/>
          <w:lang w:eastAsia="ro-RO"/>
        </w:rPr>
        <w:t>ș</w:t>
      </w:r>
      <w:r w:rsidRPr="009A7D4B">
        <w:rPr>
          <w:rFonts w:ascii="Lato" w:eastAsia="Times New Roman" w:hAnsi="Lato" w:cs="Times New Roman"/>
          <w:color w:val="666666"/>
          <w:sz w:val="24"/>
          <w:szCs w:val="24"/>
          <w:lang w:eastAsia="ro-RO"/>
        </w:rPr>
        <w:t>i/sau aloca</w:t>
      </w:r>
      <w:r w:rsidRPr="009A7D4B">
        <w:rPr>
          <w:rFonts w:ascii="Calibri" w:eastAsia="Times New Roman" w:hAnsi="Calibri" w:cs="Calibri"/>
          <w:color w:val="666666"/>
          <w:sz w:val="24"/>
          <w:szCs w:val="24"/>
          <w:lang w:eastAsia="ro-RO"/>
        </w:rPr>
        <w:t>ț</w:t>
      </w:r>
      <w:r w:rsidRPr="009A7D4B">
        <w:rPr>
          <w:rFonts w:ascii="Lato" w:eastAsia="Times New Roman" w:hAnsi="Lato" w:cs="Times New Roman"/>
          <w:color w:val="666666"/>
          <w:sz w:val="24"/>
          <w:szCs w:val="24"/>
          <w:lang w:eastAsia="ro-RO"/>
        </w:rPr>
        <w:t>ie pentru sus</w:t>
      </w:r>
      <w:r w:rsidRPr="009A7D4B">
        <w:rPr>
          <w:rFonts w:ascii="Calibri" w:eastAsia="Times New Roman" w:hAnsi="Calibri" w:cs="Calibri"/>
          <w:color w:val="666666"/>
          <w:sz w:val="24"/>
          <w:szCs w:val="24"/>
          <w:lang w:eastAsia="ro-RO"/>
        </w:rPr>
        <w:t>ț</w:t>
      </w:r>
      <w:r w:rsidRPr="009A7D4B">
        <w:rPr>
          <w:rFonts w:ascii="Lato" w:eastAsia="Times New Roman" w:hAnsi="Lato" w:cs="Times New Roman"/>
          <w:color w:val="666666"/>
          <w:sz w:val="24"/>
          <w:szCs w:val="24"/>
          <w:lang w:eastAsia="ro-RO"/>
        </w:rPr>
        <w:t>inerea familiei pot depune cererile</w:t>
      </w:r>
      <w:r w:rsidR="0059175E">
        <w:rPr>
          <w:rFonts w:ascii="Lato" w:eastAsia="Times New Roman" w:hAnsi="Lato" w:cs="Times New Roman"/>
          <w:color w:val="666666"/>
          <w:sz w:val="24"/>
          <w:szCs w:val="24"/>
          <w:lang w:eastAsia="ro-RO"/>
        </w:rPr>
        <w:t xml:space="preserve"> </w:t>
      </w:r>
      <w:r w:rsidRPr="009A7D4B">
        <w:rPr>
          <w:rFonts w:ascii="Lato" w:eastAsia="Times New Roman" w:hAnsi="Lato" w:cs="Times New Roman"/>
          <w:color w:val="666666"/>
          <w:sz w:val="24"/>
          <w:szCs w:val="24"/>
          <w:lang w:eastAsia="ro-RO"/>
        </w:rPr>
        <w:t xml:space="preserve">la </w:t>
      </w:r>
      <w:r w:rsidR="00FD317B">
        <w:rPr>
          <w:rFonts w:ascii="Lato" w:eastAsia="Times New Roman" w:hAnsi="Lato" w:cs="Times New Roman"/>
          <w:color w:val="666666"/>
          <w:sz w:val="24"/>
          <w:szCs w:val="24"/>
          <w:lang w:eastAsia="ro-RO"/>
        </w:rPr>
        <w:t>Serviciul</w:t>
      </w:r>
      <w:r w:rsidRPr="009A7D4B">
        <w:rPr>
          <w:rFonts w:ascii="Lato" w:eastAsia="Times New Roman" w:hAnsi="Lato" w:cs="Times New Roman"/>
          <w:color w:val="666666"/>
          <w:sz w:val="24"/>
          <w:szCs w:val="24"/>
          <w:lang w:eastAsia="ro-RO"/>
        </w:rPr>
        <w:t xml:space="preserve"> de Asisten</w:t>
      </w:r>
      <w:r w:rsidRPr="009A7D4B">
        <w:rPr>
          <w:rFonts w:ascii="Calibri" w:eastAsia="Times New Roman" w:hAnsi="Calibri" w:cs="Calibri"/>
          <w:color w:val="666666"/>
          <w:sz w:val="24"/>
          <w:szCs w:val="24"/>
          <w:lang w:eastAsia="ro-RO"/>
        </w:rPr>
        <w:t>ță</w:t>
      </w:r>
      <w:r w:rsidRPr="009A7D4B">
        <w:rPr>
          <w:rFonts w:ascii="Lato" w:eastAsia="Times New Roman" w:hAnsi="Lato" w:cs="Times New Roman"/>
          <w:color w:val="666666"/>
          <w:sz w:val="24"/>
          <w:szCs w:val="24"/>
          <w:lang w:eastAsia="ro-RO"/>
        </w:rPr>
        <w:t xml:space="preserve"> Social</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w:t>
      </w:r>
      <w:r>
        <w:rPr>
          <w:rFonts w:ascii="Lato" w:eastAsia="Times New Roman" w:hAnsi="Lato" w:cs="Times New Roman"/>
          <w:color w:val="666666"/>
          <w:sz w:val="24"/>
          <w:szCs w:val="24"/>
          <w:lang w:eastAsia="ro-RO"/>
        </w:rPr>
        <w:t>Mili</w:t>
      </w:r>
      <w:r>
        <w:rPr>
          <w:rFonts w:ascii="Calibri" w:eastAsia="Times New Roman" w:hAnsi="Calibri" w:cs="Calibri"/>
          <w:color w:val="666666"/>
          <w:sz w:val="24"/>
          <w:szCs w:val="24"/>
          <w:lang w:eastAsia="ro-RO"/>
        </w:rPr>
        <w:t>șă</w:t>
      </w:r>
      <w:r>
        <w:rPr>
          <w:rFonts w:ascii="Lato" w:eastAsia="Times New Roman" w:hAnsi="Lato" w:cs="Times New Roman"/>
          <w:color w:val="666666"/>
          <w:sz w:val="24"/>
          <w:szCs w:val="24"/>
          <w:lang w:eastAsia="ro-RO"/>
        </w:rPr>
        <w:t>u</w:t>
      </w:r>
      <w:r>
        <w:rPr>
          <w:rFonts w:ascii="Calibri" w:eastAsia="Times New Roman" w:hAnsi="Calibri" w:cs="Calibri"/>
          <w:color w:val="666666"/>
          <w:sz w:val="24"/>
          <w:szCs w:val="24"/>
          <w:lang w:eastAsia="ro-RO"/>
        </w:rPr>
        <w:t>ț</w:t>
      </w:r>
      <w:r>
        <w:rPr>
          <w:rFonts w:ascii="Lato" w:eastAsia="Times New Roman" w:hAnsi="Lato" w:cs="Times New Roman"/>
          <w:color w:val="666666"/>
          <w:sz w:val="24"/>
          <w:szCs w:val="24"/>
          <w:lang w:eastAsia="ro-RO"/>
        </w:rPr>
        <w:t>i</w:t>
      </w:r>
      <w:r w:rsidR="00A54EB5">
        <w:rPr>
          <w:rFonts w:ascii="Lato" w:eastAsia="Times New Roman" w:hAnsi="Lato" w:cs="Times New Roman"/>
          <w:color w:val="666666"/>
          <w:sz w:val="24"/>
          <w:szCs w:val="24"/>
          <w:lang w:eastAsia="ro-RO"/>
        </w:rPr>
        <w:t>.</w:t>
      </w:r>
    </w:p>
    <w:p w14:paraId="48A1F39D" w14:textId="77777777" w:rsidR="009A7D4B" w:rsidRPr="009A7D4B" w:rsidRDefault="009A7D4B" w:rsidP="009A7D4B">
      <w:pPr>
        <w:shd w:val="clear" w:color="auto" w:fill="FFFFFF"/>
        <w:spacing w:after="0" w:line="360" w:lineRule="atLeast"/>
        <w:textAlignment w:val="baseline"/>
        <w:rPr>
          <w:rFonts w:ascii="Lato" w:eastAsia="Times New Roman" w:hAnsi="Lato" w:cs="Times New Roman"/>
          <w:color w:val="666666"/>
          <w:sz w:val="24"/>
          <w:szCs w:val="24"/>
          <w:lang w:eastAsia="ro-RO"/>
        </w:rPr>
      </w:pPr>
      <w:r w:rsidRPr="009A7D4B">
        <w:rPr>
          <w:rFonts w:ascii="inherit" w:eastAsia="Times New Roman" w:hAnsi="inherit" w:cs="Times New Roman"/>
          <w:b/>
          <w:bCs/>
          <w:color w:val="666666"/>
          <w:sz w:val="24"/>
          <w:szCs w:val="24"/>
          <w:bdr w:val="none" w:sz="0" w:space="0" w:color="auto" w:frame="1"/>
          <w:lang w:eastAsia="ro-RO"/>
        </w:rPr>
        <w:t>Ce este venitul minim de incluziune (VMI)?</w:t>
      </w:r>
      <w:r w:rsidRPr="009A7D4B">
        <w:rPr>
          <w:rFonts w:ascii="Lato" w:eastAsia="Times New Roman" w:hAnsi="Lato" w:cs="Times New Roman"/>
          <w:color w:val="666666"/>
          <w:sz w:val="24"/>
          <w:szCs w:val="24"/>
          <w:lang w:eastAsia="ro-RO"/>
        </w:rPr>
        <w:br/>
        <w:t>Un beneficiu de asisten</w:t>
      </w:r>
      <w:r w:rsidRPr="009A7D4B">
        <w:rPr>
          <w:rFonts w:ascii="Calibri" w:eastAsia="Times New Roman" w:hAnsi="Calibri" w:cs="Calibri"/>
          <w:color w:val="666666"/>
          <w:sz w:val="24"/>
          <w:szCs w:val="24"/>
          <w:lang w:eastAsia="ro-RO"/>
        </w:rPr>
        <w:t>ţă</w:t>
      </w:r>
      <w:r w:rsidRPr="009A7D4B">
        <w:rPr>
          <w:rFonts w:ascii="Lato" w:eastAsia="Times New Roman" w:hAnsi="Lato" w:cs="Times New Roman"/>
          <w:color w:val="666666"/>
          <w:sz w:val="24"/>
          <w:szCs w:val="24"/>
          <w:lang w:eastAsia="ro-RO"/>
        </w:rPr>
        <w:t xml:space="preserve"> social</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care combin</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ajutoarele sociale existente.</w:t>
      </w:r>
    </w:p>
    <w:p w14:paraId="080BA448" w14:textId="77777777" w:rsidR="009A7D4B" w:rsidRPr="009A7D4B" w:rsidRDefault="009A7D4B" w:rsidP="009A7D4B">
      <w:pPr>
        <w:shd w:val="clear" w:color="auto" w:fill="FFFFFF"/>
        <w:spacing w:after="0" w:line="360" w:lineRule="atLeast"/>
        <w:textAlignment w:val="baseline"/>
        <w:rPr>
          <w:rFonts w:ascii="Lato" w:eastAsia="Times New Roman" w:hAnsi="Lato" w:cs="Times New Roman"/>
          <w:color w:val="666666"/>
          <w:sz w:val="24"/>
          <w:szCs w:val="24"/>
          <w:lang w:eastAsia="ro-RO"/>
        </w:rPr>
      </w:pPr>
      <w:r w:rsidRPr="009A7D4B">
        <w:rPr>
          <w:rFonts w:ascii="inherit" w:eastAsia="Times New Roman" w:hAnsi="inherit" w:cs="Times New Roman"/>
          <w:b/>
          <w:bCs/>
          <w:color w:val="666666"/>
          <w:sz w:val="24"/>
          <w:szCs w:val="24"/>
          <w:bdr w:val="none" w:sz="0" w:space="0" w:color="auto" w:frame="1"/>
          <w:lang w:eastAsia="ro-RO"/>
        </w:rPr>
        <w:t>Sprijin pentru incluziune</w:t>
      </w:r>
      <w:r w:rsidRPr="009A7D4B">
        <w:rPr>
          <w:rFonts w:ascii="Lato" w:eastAsia="Times New Roman" w:hAnsi="Lato" w:cs="Times New Roman"/>
          <w:color w:val="666666"/>
          <w:sz w:val="24"/>
          <w:szCs w:val="24"/>
          <w:lang w:eastAsia="ro-RO"/>
        </w:rPr>
        <w:br/>
        <w:t xml:space="preserve">Are ca scop prevenirea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i combaterea s</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r</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ciei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i a riscului de excluziune social</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 xml:space="preserve">i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nlocuie</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te ajutorul social acordat anterior pentru asigurarea venitului minim garantat (VMG).</w:t>
      </w:r>
    </w:p>
    <w:p w14:paraId="41AA1441" w14:textId="77777777" w:rsidR="009A7D4B" w:rsidRPr="009A7D4B" w:rsidRDefault="009A7D4B" w:rsidP="009A7D4B">
      <w:pPr>
        <w:shd w:val="clear" w:color="auto" w:fill="FFFFFF"/>
        <w:spacing w:after="0" w:line="360" w:lineRule="atLeast"/>
        <w:textAlignment w:val="baseline"/>
        <w:rPr>
          <w:rFonts w:ascii="Lato" w:eastAsia="Times New Roman" w:hAnsi="Lato" w:cs="Times New Roman"/>
          <w:color w:val="666666"/>
          <w:sz w:val="24"/>
          <w:szCs w:val="24"/>
          <w:lang w:eastAsia="ro-RO"/>
        </w:rPr>
      </w:pPr>
      <w:r w:rsidRPr="009A7D4B">
        <w:rPr>
          <w:rFonts w:ascii="inherit" w:eastAsia="Times New Roman" w:hAnsi="inherit" w:cs="Times New Roman"/>
          <w:b/>
          <w:bCs/>
          <w:color w:val="666666"/>
          <w:sz w:val="24"/>
          <w:szCs w:val="24"/>
          <w:bdr w:val="none" w:sz="0" w:space="0" w:color="auto" w:frame="1"/>
          <w:lang w:eastAsia="ro-RO"/>
        </w:rPr>
        <w:t>Sprijin pentru familiile cu copii</w:t>
      </w:r>
      <w:r w:rsidRPr="009A7D4B">
        <w:rPr>
          <w:rFonts w:ascii="Lato" w:eastAsia="Times New Roman" w:hAnsi="Lato" w:cs="Times New Roman"/>
          <w:color w:val="666666"/>
          <w:sz w:val="24"/>
          <w:szCs w:val="24"/>
          <w:lang w:eastAsia="ro-RO"/>
        </w:rPr>
        <w:br/>
        <w:t>Se acord</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familiilor cu copii afla</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 xml:space="preserve">i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 xml:space="preserve">n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ntre</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inere cu v</w:t>
      </w:r>
      <w:r w:rsidRPr="009A7D4B">
        <w:rPr>
          <w:rFonts w:ascii="Lato" w:eastAsia="Times New Roman" w:hAnsi="Lato" w:cs="Lato"/>
          <w:color w:val="666666"/>
          <w:sz w:val="24"/>
          <w:szCs w:val="24"/>
          <w:lang w:eastAsia="ro-RO"/>
        </w:rPr>
        <w:t>â</w:t>
      </w:r>
      <w:r w:rsidRPr="009A7D4B">
        <w:rPr>
          <w:rFonts w:ascii="Lato" w:eastAsia="Times New Roman" w:hAnsi="Lato" w:cs="Times New Roman"/>
          <w:color w:val="666666"/>
          <w:sz w:val="24"/>
          <w:szCs w:val="24"/>
          <w:lang w:eastAsia="ro-RO"/>
        </w:rPr>
        <w:t>rsta de p</w:t>
      </w:r>
      <w:r w:rsidRPr="009A7D4B">
        <w:rPr>
          <w:rFonts w:ascii="Lato" w:eastAsia="Times New Roman" w:hAnsi="Lato" w:cs="Lato"/>
          <w:color w:val="666666"/>
          <w:sz w:val="24"/>
          <w:szCs w:val="24"/>
          <w:lang w:eastAsia="ro-RO"/>
        </w:rPr>
        <w:t>â</w:t>
      </w:r>
      <w:r w:rsidRPr="009A7D4B">
        <w:rPr>
          <w:rFonts w:ascii="Lato" w:eastAsia="Times New Roman" w:hAnsi="Lato" w:cs="Times New Roman"/>
          <w:color w:val="666666"/>
          <w:sz w:val="24"/>
          <w:szCs w:val="24"/>
          <w:lang w:eastAsia="ro-RO"/>
        </w:rPr>
        <w:t>n</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la 18 ani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i are ca scop prevenirea s</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r</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ciei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 xml:space="preserve">i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ncurajarea particip</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rii copiilor la educa</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 xml:space="preserve">ie,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nlocuind aloca</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ia pentru sus</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inerea familiei (ASF).</w:t>
      </w:r>
    </w:p>
    <w:p w14:paraId="34D7E0FF" w14:textId="77777777" w:rsidR="009A7D4B" w:rsidRPr="009A7D4B" w:rsidRDefault="009A7D4B" w:rsidP="009A7D4B">
      <w:pPr>
        <w:shd w:val="clear" w:color="auto" w:fill="FFFFFF"/>
        <w:spacing w:after="0" w:line="360" w:lineRule="atLeast"/>
        <w:textAlignment w:val="baseline"/>
        <w:rPr>
          <w:rFonts w:ascii="Lato" w:eastAsia="Times New Roman" w:hAnsi="Lato" w:cs="Times New Roman"/>
          <w:color w:val="666666"/>
          <w:sz w:val="24"/>
          <w:szCs w:val="24"/>
          <w:lang w:eastAsia="ro-RO"/>
        </w:rPr>
      </w:pPr>
      <w:r w:rsidRPr="009A7D4B">
        <w:rPr>
          <w:rFonts w:ascii="inherit" w:eastAsia="Times New Roman" w:hAnsi="inherit" w:cs="Times New Roman"/>
          <w:b/>
          <w:bCs/>
          <w:color w:val="666666"/>
          <w:sz w:val="24"/>
          <w:szCs w:val="24"/>
          <w:bdr w:val="none" w:sz="0" w:space="0" w:color="auto" w:frame="1"/>
          <w:lang w:eastAsia="ro-RO"/>
        </w:rPr>
        <w:t>Cine poate solicita VMI?</w:t>
      </w:r>
      <w:r w:rsidRPr="009A7D4B">
        <w:rPr>
          <w:rFonts w:ascii="Lato" w:eastAsia="Times New Roman" w:hAnsi="Lato" w:cs="Times New Roman"/>
          <w:color w:val="666666"/>
          <w:sz w:val="24"/>
          <w:szCs w:val="24"/>
          <w:lang w:eastAsia="ro-RO"/>
        </w:rPr>
        <w:br/>
        <w:t xml:space="preserve">VMI poate fi solicitat atât de persoanele singure, cât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 xml:space="preserve">i de familiile care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ndeplinesc condi</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iile de acordare* potrivit legii.</w:t>
      </w:r>
    </w:p>
    <w:p w14:paraId="58DF793E" w14:textId="77777777" w:rsidR="009A7D4B" w:rsidRPr="009A7D4B" w:rsidRDefault="009A7D4B" w:rsidP="009A7D4B">
      <w:pPr>
        <w:shd w:val="clear" w:color="auto" w:fill="FFFFFF"/>
        <w:spacing w:after="225" w:line="360" w:lineRule="atLeast"/>
        <w:textAlignment w:val="baseline"/>
        <w:rPr>
          <w:rFonts w:ascii="Lato" w:eastAsia="Times New Roman" w:hAnsi="Lato" w:cs="Times New Roman"/>
          <w:color w:val="666666"/>
          <w:sz w:val="24"/>
          <w:szCs w:val="24"/>
          <w:lang w:eastAsia="ro-RO"/>
        </w:rPr>
      </w:pPr>
      <w:r w:rsidRPr="009A7D4B">
        <w:rPr>
          <w:rFonts w:ascii="Lato" w:eastAsia="Times New Roman" w:hAnsi="Lato" w:cs="Times New Roman"/>
          <w:color w:val="666666"/>
          <w:sz w:val="24"/>
          <w:szCs w:val="24"/>
          <w:lang w:eastAsia="ro-RO"/>
        </w:rPr>
        <w:lastRenderedPageBreak/>
        <w:t>*Solicitan</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ii VMI trebuie s</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ndeplineasc</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condi</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 xml:space="preserve">iile generale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 xml:space="preserve">i specifice (pentru ajutorul de incluziune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i, respectiv, pentru ajutorul pentru familia cu copii) prev</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zute de lege pentru fiecare component</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a VMI.</w:t>
      </w:r>
    </w:p>
    <w:p w14:paraId="103B1ADD" w14:textId="049E0A1D" w:rsidR="009A7D4B" w:rsidRDefault="009A7D4B" w:rsidP="009A7D4B">
      <w:pPr>
        <w:shd w:val="clear" w:color="auto" w:fill="FFFFFF"/>
        <w:spacing w:after="0" w:line="360" w:lineRule="atLeast"/>
        <w:textAlignment w:val="baseline"/>
        <w:rPr>
          <w:rFonts w:ascii="Lato" w:eastAsia="Times New Roman" w:hAnsi="Lato" w:cs="Times New Roman"/>
          <w:color w:val="666666"/>
          <w:sz w:val="24"/>
          <w:szCs w:val="24"/>
          <w:lang w:eastAsia="ro-RO"/>
        </w:rPr>
      </w:pPr>
      <w:r w:rsidRPr="009A7D4B">
        <w:rPr>
          <w:rFonts w:ascii="inherit" w:eastAsia="Times New Roman" w:hAnsi="inherit" w:cs="Times New Roman"/>
          <w:b/>
          <w:bCs/>
          <w:color w:val="666666"/>
          <w:sz w:val="24"/>
          <w:szCs w:val="24"/>
          <w:bdr w:val="none" w:sz="0" w:space="0" w:color="auto" w:frame="1"/>
          <w:lang w:eastAsia="ro-RO"/>
        </w:rPr>
        <w:t>Înregistrarea solicitanţilor</w:t>
      </w:r>
    </w:p>
    <w:p w14:paraId="3B61BC0E" w14:textId="77777777" w:rsidR="0005092A" w:rsidRPr="009A7D4B" w:rsidRDefault="0005092A" w:rsidP="009A7D4B">
      <w:pPr>
        <w:shd w:val="clear" w:color="auto" w:fill="FFFFFF"/>
        <w:spacing w:after="0" w:line="360" w:lineRule="atLeast"/>
        <w:textAlignment w:val="baseline"/>
        <w:rPr>
          <w:rFonts w:ascii="Lato" w:eastAsia="Times New Roman" w:hAnsi="Lato" w:cs="Times New Roman"/>
          <w:color w:val="666666"/>
          <w:sz w:val="24"/>
          <w:szCs w:val="24"/>
          <w:lang w:eastAsia="ro-RO"/>
        </w:rPr>
      </w:pPr>
    </w:p>
    <w:p w14:paraId="468253DF" w14:textId="77777777" w:rsidR="009A7D4B" w:rsidRPr="009A7D4B" w:rsidRDefault="009A7D4B" w:rsidP="009A7D4B">
      <w:pPr>
        <w:numPr>
          <w:ilvl w:val="0"/>
          <w:numId w:val="1"/>
        </w:numPr>
        <w:shd w:val="clear" w:color="auto" w:fill="FFFFFF"/>
        <w:spacing w:after="0" w:line="240" w:lineRule="auto"/>
        <w:textAlignment w:val="baseline"/>
        <w:rPr>
          <w:rFonts w:ascii="inherit" w:eastAsia="Times New Roman" w:hAnsi="inherit" w:cs="Times New Roman"/>
          <w:color w:val="666666"/>
          <w:sz w:val="24"/>
          <w:szCs w:val="24"/>
          <w:lang w:eastAsia="ro-RO"/>
        </w:rPr>
      </w:pPr>
      <w:r w:rsidRPr="009A7D4B">
        <w:rPr>
          <w:rFonts w:ascii="inherit" w:eastAsia="Times New Roman" w:hAnsi="inherit" w:cs="Times New Roman"/>
          <w:color w:val="666666"/>
          <w:sz w:val="24"/>
          <w:szCs w:val="24"/>
          <w:lang w:eastAsia="ro-RO"/>
        </w:rPr>
        <w:t>Cuantumul ajutorului de incluziune acordat familiei/persoanei singure reprezintă diferența dintre cuantumul maxim prevăzut de lege – 275 lei/lună/membru de familie sau 400 lei/lună în cazul persoanei singure cu vârsta de cel putin 65 de ani și cuantumul venitului net ajustat calculat conform legii.</w:t>
      </w:r>
    </w:p>
    <w:p w14:paraId="10D865B6" w14:textId="77777777" w:rsidR="009A7D4B" w:rsidRPr="009A7D4B" w:rsidRDefault="009A7D4B" w:rsidP="009A7D4B">
      <w:pPr>
        <w:numPr>
          <w:ilvl w:val="0"/>
          <w:numId w:val="1"/>
        </w:numPr>
        <w:shd w:val="clear" w:color="auto" w:fill="FFFFFF"/>
        <w:spacing w:after="0" w:line="240" w:lineRule="auto"/>
        <w:textAlignment w:val="baseline"/>
        <w:rPr>
          <w:rFonts w:ascii="inherit" w:eastAsia="Times New Roman" w:hAnsi="inherit" w:cs="Times New Roman"/>
          <w:color w:val="666666"/>
          <w:sz w:val="24"/>
          <w:szCs w:val="24"/>
          <w:lang w:eastAsia="ro-RO"/>
        </w:rPr>
      </w:pPr>
      <w:r w:rsidRPr="009A7D4B">
        <w:rPr>
          <w:rFonts w:ascii="inherit" w:eastAsia="Times New Roman" w:hAnsi="inherit" w:cs="Times New Roman"/>
          <w:color w:val="666666"/>
          <w:sz w:val="24"/>
          <w:szCs w:val="24"/>
          <w:lang w:eastAsia="ro-RO"/>
        </w:rPr>
        <w:t>Cuantumul maxim, pentru beneficiarii care nu obțin niciun venit, este de 275 lei/lună/ membru de familie, iar, în cazul persoanei singure cu vârsta de cel puțin 65 de ani, cuantumul maxim este de 400 lei/lună.</w:t>
      </w:r>
    </w:p>
    <w:p w14:paraId="58C2A678" w14:textId="77777777" w:rsidR="009A7D4B" w:rsidRPr="009A7D4B" w:rsidRDefault="009A7D4B" w:rsidP="009A7D4B">
      <w:pPr>
        <w:numPr>
          <w:ilvl w:val="0"/>
          <w:numId w:val="1"/>
        </w:numPr>
        <w:shd w:val="clear" w:color="auto" w:fill="FFFFFF"/>
        <w:spacing w:after="0" w:line="240" w:lineRule="auto"/>
        <w:textAlignment w:val="baseline"/>
        <w:rPr>
          <w:rFonts w:ascii="inherit" w:eastAsia="Times New Roman" w:hAnsi="inherit" w:cs="Times New Roman"/>
          <w:color w:val="666666"/>
          <w:sz w:val="24"/>
          <w:szCs w:val="24"/>
          <w:lang w:eastAsia="ro-RO"/>
        </w:rPr>
      </w:pPr>
      <w:r w:rsidRPr="009A7D4B">
        <w:rPr>
          <w:rFonts w:ascii="inherit" w:eastAsia="Times New Roman" w:hAnsi="inherit" w:cs="Times New Roman"/>
          <w:color w:val="666666"/>
          <w:sz w:val="24"/>
          <w:szCs w:val="24"/>
          <w:lang w:eastAsia="ro-RO"/>
        </w:rPr>
        <w:t>Cuantumul ajutorului pentru familia cu copii este stabilit în funcție de nivelul venitului net lunar ajustat și numărul de copii din familie:</w:t>
      </w:r>
    </w:p>
    <w:p w14:paraId="3E794201" w14:textId="77777777" w:rsidR="009A7D4B" w:rsidRPr="009A7D4B" w:rsidRDefault="009A7D4B" w:rsidP="009A7D4B">
      <w:pPr>
        <w:numPr>
          <w:ilvl w:val="0"/>
          <w:numId w:val="1"/>
        </w:numPr>
        <w:shd w:val="clear" w:color="auto" w:fill="FFFFFF"/>
        <w:spacing w:after="0" w:line="240" w:lineRule="auto"/>
        <w:textAlignment w:val="baseline"/>
        <w:rPr>
          <w:rFonts w:ascii="inherit" w:eastAsia="Times New Roman" w:hAnsi="inherit" w:cs="Times New Roman"/>
          <w:color w:val="666666"/>
          <w:sz w:val="24"/>
          <w:szCs w:val="24"/>
          <w:lang w:eastAsia="ro-RO"/>
        </w:rPr>
      </w:pPr>
      <w:r w:rsidRPr="009A7D4B">
        <w:rPr>
          <w:rFonts w:ascii="inherit" w:eastAsia="Times New Roman" w:hAnsi="inherit" w:cs="Times New Roman"/>
          <w:color w:val="666666"/>
          <w:sz w:val="24"/>
          <w:szCs w:val="24"/>
          <w:lang w:eastAsia="ro-RO"/>
        </w:rPr>
        <w:t>Pentru familia beneficiară de ajutor de incluziune, precum și pentru cea cu venituri nete lunare ajustate de până la 275 de lei/lună, cuantumul lunar al ajutorului pentru familia cu copii este:</w:t>
      </w:r>
    </w:p>
    <w:p w14:paraId="4CE5F63B" w14:textId="77777777" w:rsidR="009A7D4B" w:rsidRPr="009A7D4B" w:rsidRDefault="009A7D4B" w:rsidP="009A7D4B">
      <w:pPr>
        <w:numPr>
          <w:ilvl w:val="1"/>
          <w:numId w:val="1"/>
        </w:numPr>
        <w:shd w:val="clear" w:color="auto" w:fill="FFFFFF"/>
        <w:spacing w:after="0" w:line="240" w:lineRule="auto"/>
        <w:ind w:left="1590"/>
        <w:textAlignment w:val="baseline"/>
        <w:rPr>
          <w:rFonts w:ascii="inherit" w:eastAsia="Times New Roman" w:hAnsi="inherit" w:cs="Times New Roman"/>
          <w:color w:val="666666"/>
          <w:sz w:val="24"/>
          <w:szCs w:val="24"/>
          <w:lang w:eastAsia="ro-RO"/>
        </w:rPr>
      </w:pPr>
      <w:r w:rsidRPr="009A7D4B">
        <w:rPr>
          <w:rFonts w:ascii="inherit" w:eastAsia="Times New Roman" w:hAnsi="inherit" w:cs="Times New Roman"/>
          <w:color w:val="666666"/>
          <w:sz w:val="24"/>
          <w:szCs w:val="24"/>
          <w:lang w:eastAsia="ro-RO"/>
        </w:rPr>
        <w:t>107 lei, pentru familia cu un copil;</w:t>
      </w:r>
    </w:p>
    <w:p w14:paraId="2D24156B" w14:textId="77777777" w:rsidR="009A7D4B" w:rsidRPr="009A7D4B" w:rsidRDefault="009A7D4B" w:rsidP="009A7D4B">
      <w:pPr>
        <w:numPr>
          <w:ilvl w:val="1"/>
          <w:numId w:val="1"/>
        </w:numPr>
        <w:shd w:val="clear" w:color="auto" w:fill="FFFFFF"/>
        <w:spacing w:after="0" w:line="240" w:lineRule="auto"/>
        <w:ind w:left="1590"/>
        <w:textAlignment w:val="baseline"/>
        <w:rPr>
          <w:rFonts w:ascii="inherit" w:eastAsia="Times New Roman" w:hAnsi="inherit" w:cs="Times New Roman"/>
          <w:color w:val="666666"/>
          <w:sz w:val="24"/>
          <w:szCs w:val="24"/>
          <w:lang w:eastAsia="ro-RO"/>
        </w:rPr>
      </w:pPr>
      <w:r w:rsidRPr="009A7D4B">
        <w:rPr>
          <w:rFonts w:ascii="inherit" w:eastAsia="Times New Roman" w:hAnsi="inherit" w:cs="Times New Roman"/>
          <w:color w:val="666666"/>
          <w:sz w:val="24"/>
          <w:szCs w:val="24"/>
          <w:lang w:eastAsia="ro-RO"/>
        </w:rPr>
        <w:t>214 lei, pentru familia cu 2 copii;</w:t>
      </w:r>
    </w:p>
    <w:p w14:paraId="5C56777F" w14:textId="77777777" w:rsidR="009A7D4B" w:rsidRPr="009A7D4B" w:rsidRDefault="009A7D4B" w:rsidP="009A7D4B">
      <w:pPr>
        <w:numPr>
          <w:ilvl w:val="1"/>
          <w:numId w:val="1"/>
        </w:numPr>
        <w:shd w:val="clear" w:color="auto" w:fill="FFFFFF"/>
        <w:spacing w:after="0" w:line="240" w:lineRule="auto"/>
        <w:ind w:left="1590"/>
        <w:textAlignment w:val="baseline"/>
        <w:rPr>
          <w:rFonts w:ascii="inherit" w:eastAsia="Times New Roman" w:hAnsi="inherit" w:cs="Times New Roman"/>
          <w:color w:val="666666"/>
          <w:sz w:val="24"/>
          <w:szCs w:val="24"/>
          <w:lang w:eastAsia="ro-RO"/>
        </w:rPr>
      </w:pPr>
      <w:r w:rsidRPr="009A7D4B">
        <w:rPr>
          <w:rFonts w:ascii="inherit" w:eastAsia="Times New Roman" w:hAnsi="inherit" w:cs="Times New Roman"/>
          <w:color w:val="666666"/>
          <w:sz w:val="24"/>
          <w:szCs w:val="24"/>
          <w:lang w:eastAsia="ro-RO"/>
        </w:rPr>
        <w:t>321 de lei, pentru familia cu 3 copii;</w:t>
      </w:r>
    </w:p>
    <w:p w14:paraId="7C3323DE" w14:textId="77777777" w:rsidR="009A7D4B" w:rsidRPr="009A7D4B" w:rsidRDefault="009A7D4B" w:rsidP="009A7D4B">
      <w:pPr>
        <w:numPr>
          <w:ilvl w:val="1"/>
          <w:numId w:val="1"/>
        </w:numPr>
        <w:shd w:val="clear" w:color="auto" w:fill="FFFFFF"/>
        <w:spacing w:after="0" w:line="240" w:lineRule="auto"/>
        <w:ind w:left="1590"/>
        <w:textAlignment w:val="baseline"/>
        <w:rPr>
          <w:rFonts w:ascii="inherit" w:eastAsia="Times New Roman" w:hAnsi="inherit" w:cs="Times New Roman"/>
          <w:color w:val="666666"/>
          <w:sz w:val="24"/>
          <w:szCs w:val="24"/>
          <w:lang w:eastAsia="ro-RO"/>
        </w:rPr>
      </w:pPr>
      <w:r w:rsidRPr="009A7D4B">
        <w:rPr>
          <w:rFonts w:ascii="inherit" w:eastAsia="Times New Roman" w:hAnsi="inherit" w:cs="Times New Roman"/>
          <w:color w:val="666666"/>
          <w:sz w:val="24"/>
          <w:szCs w:val="24"/>
          <w:lang w:eastAsia="ro-RO"/>
        </w:rPr>
        <w:t>428 de lei, pentru familia cu 4 copii sau mai multi.</w:t>
      </w:r>
    </w:p>
    <w:p w14:paraId="50F3E898" w14:textId="77777777" w:rsidR="009A7D4B" w:rsidRPr="009A7D4B" w:rsidRDefault="009A7D4B" w:rsidP="009A7D4B">
      <w:pPr>
        <w:numPr>
          <w:ilvl w:val="0"/>
          <w:numId w:val="1"/>
        </w:numPr>
        <w:shd w:val="clear" w:color="auto" w:fill="FFFFFF"/>
        <w:spacing w:after="0" w:line="240" w:lineRule="auto"/>
        <w:textAlignment w:val="baseline"/>
        <w:rPr>
          <w:rFonts w:ascii="inherit" w:eastAsia="Times New Roman" w:hAnsi="inherit" w:cs="Times New Roman"/>
          <w:color w:val="666666"/>
          <w:sz w:val="24"/>
          <w:szCs w:val="24"/>
          <w:lang w:eastAsia="ro-RO"/>
        </w:rPr>
      </w:pPr>
      <w:r w:rsidRPr="009A7D4B">
        <w:rPr>
          <w:rFonts w:ascii="inherit" w:eastAsia="Times New Roman" w:hAnsi="inherit" w:cs="Times New Roman"/>
          <w:color w:val="666666"/>
          <w:sz w:val="24"/>
          <w:szCs w:val="24"/>
          <w:lang w:eastAsia="ro-RO"/>
        </w:rPr>
        <w:t>Pentru familia monoparentală beneficiară de ajutor de incluziune, precum și pentru cea cu venituri nete lunare ajustate de până la 275 de lei/lună, cuantumul lunar al ajutorului pentru familia cu copii este:</w:t>
      </w:r>
    </w:p>
    <w:p w14:paraId="382EED41" w14:textId="77777777" w:rsidR="009A7D4B" w:rsidRPr="009A7D4B" w:rsidRDefault="009A7D4B" w:rsidP="009A7D4B">
      <w:pPr>
        <w:numPr>
          <w:ilvl w:val="1"/>
          <w:numId w:val="1"/>
        </w:numPr>
        <w:shd w:val="clear" w:color="auto" w:fill="FFFFFF"/>
        <w:spacing w:after="0" w:line="240" w:lineRule="auto"/>
        <w:ind w:left="1590"/>
        <w:textAlignment w:val="baseline"/>
        <w:rPr>
          <w:rFonts w:ascii="inherit" w:eastAsia="Times New Roman" w:hAnsi="inherit" w:cs="Times New Roman"/>
          <w:color w:val="666666"/>
          <w:sz w:val="24"/>
          <w:szCs w:val="24"/>
          <w:lang w:eastAsia="ro-RO"/>
        </w:rPr>
      </w:pPr>
      <w:r w:rsidRPr="009A7D4B">
        <w:rPr>
          <w:rFonts w:ascii="inherit" w:eastAsia="Times New Roman" w:hAnsi="inherit" w:cs="Times New Roman"/>
          <w:color w:val="666666"/>
          <w:sz w:val="24"/>
          <w:szCs w:val="24"/>
          <w:lang w:eastAsia="ro-RO"/>
        </w:rPr>
        <w:t>120 de lei, pentru familia cu un copil;</w:t>
      </w:r>
    </w:p>
    <w:p w14:paraId="7B50AEE0" w14:textId="77777777" w:rsidR="009A7D4B" w:rsidRPr="009A7D4B" w:rsidRDefault="009A7D4B" w:rsidP="009A7D4B">
      <w:pPr>
        <w:numPr>
          <w:ilvl w:val="1"/>
          <w:numId w:val="1"/>
        </w:numPr>
        <w:shd w:val="clear" w:color="auto" w:fill="FFFFFF"/>
        <w:spacing w:after="0" w:line="240" w:lineRule="auto"/>
        <w:ind w:left="1590"/>
        <w:textAlignment w:val="baseline"/>
        <w:rPr>
          <w:rFonts w:ascii="inherit" w:eastAsia="Times New Roman" w:hAnsi="inherit" w:cs="Times New Roman"/>
          <w:color w:val="666666"/>
          <w:sz w:val="24"/>
          <w:szCs w:val="24"/>
          <w:lang w:eastAsia="ro-RO"/>
        </w:rPr>
      </w:pPr>
      <w:r w:rsidRPr="009A7D4B">
        <w:rPr>
          <w:rFonts w:ascii="inherit" w:eastAsia="Times New Roman" w:hAnsi="inherit" w:cs="Times New Roman"/>
          <w:color w:val="666666"/>
          <w:sz w:val="24"/>
          <w:szCs w:val="24"/>
          <w:lang w:eastAsia="ro-RO"/>
        </w:rPr>
        <w:t>240 de lei, pentru familia cu 2 copii;</w:t>
      </w:r>
    </w:p>
    <w:p w14:paraId="6151C687" w14:textId="77777777" w:rsidR="009A7D4B" w:rsidRPr="009A7D4B" w:rsidRDefault="009A7D4B" w:rsidP="009A7D4B">
      <w:pPr>
        <w:numPr>
          <w:ilvl w:val="1"/>
          <w:numId w:val="1"/>
        </w:numPr>
        <w:shd w:val="clear" w:color="auto" w:fill="FFFFFF"/>
        <w:spacing w:after="0" w:line="240" w:lineRule="auto"/>
        <w:ind w:left="1590"/>
        <w:textAlignment w:val="baseline"/>
        <w:rPr>
          <w:rFonts w:ascii="inherit" w:eastAsia="Times New Roman" w:hAnsi="inherit" w:cs="Times New Roman"/>
          <w:color w:val="666666"/>
          <w:sz w:val="24"/>
          <w:szCs w:val="24"/>
          <w:lang w:eastAsia="ro-RO"/>
        </w:rPr>
      </w:pPr>
      <w:r w:rsidRPr="009A7D4B">
        <w:rPr>
          <w:rFonts w:ascii="inherit" w:eastAsia="Times New Roman" w:hAnsi="inherit" w:cs="Times New Roman"/>
          <w:color w:val="666666"/>
          <w:sz w:val="24"/>
          <w:szCs w:val="24"/>
          <w:lang w:eastAsia="ro-RO"/>
        </w:rPr>
        <w:t>360 de lei, pentru familia cu 3 copii;</w:t>
      </w:r>
    </w:p>
    <w:p w14:paraId="193A0C53" w14:textId="77777777" w:rsidR="009A7D4B" w:rsidRPr="009A7D4B" w:rsidRDefault="009A7D4B" w:rsidP="009A7D4B">
      <w:pPr>
        <w:numPr>
          <w:ilvl w:val="1"/>
          <w:numId w:val="1"/>
        </w:numPr>
        <w:shd w:val="clear" w:color="auto" w:fill="FFFFFF"/>
        <w:spacing w:after="0" w:line="240" w:lineRule="auto"/>
        <w:ind w:left="1590"/>
        <w:textAlignment w:val="baseline"/>
        <w:rPr>
          <w:rFonts w:ascii="inherit" w:eastAsia="Times New Roman" w:hAnsi="inherit" w:cs="Times New Roman"/>
          <w:color w:val="666666"/>
          <w:sz w:val="24"/>
          <w:szCs w:val="24"/>
          <w:lang w:eastAsia="ro-RO"/>
        </w:rPr>
      </w:pPr>
      <w:r w:rsidRPr="009A7D4B">
        <w:rPr>
          <w:rFonts w:ascii="inherit" w:eastAsia="Times New Roman" w:hAnsi="inherit" w:cs="Times New Roman"/>
          <w:color w:val="666666"/>
          <w:sz w:val="24"/>
          <w:szCs w:val="24"/>
          <w:lang w:eastAsia="ro-RO"/>
        </w:rPr>
        <w:t>480 de lei, pentru familia cu 4 copii sau mai multi.</w:t>
      </w:r>
    </w:p>
    <w:p w14:paraId="62F7997A" w14:textId="77777777" w:rsidR="009A7D4B" w:rsidRPr="009A7D4B" w:rsidRDefault="009A7D4B" w:rsidP="009A7D4B">
      <w:pPr>
        <w:numPr>
          <w:ilvl w:val="0"/>
          <w:numId w:val="1"/>
        </w:numPr>
        <w:shd w:val="clear" w:color="auto" w:fill="FFFFFF"/>
        <w:spacing w:after="0" w:line="240" w:lineRule="auto"/>
        <w:textAlignment w:val="baseline"/>
        <w:rPr>
          <w:rFonts w:ascii="inherit" w:eastAsia="Times New Roman" w:hAnsi="inherit" w:cs="Times New Roman"/>
          <w:color w:val="666666"/>
          <w:sz w:val="24"/>
          <w:szCs w:val="24"/>
          <w:lang w:eastAsia="ro-RO"/>
        </w:rPr>
      </w:pPr>
      <w:r w:rsidRPr="009A7D4B">
        <w:rPr>
          <w:rFonts w:ascii="inherit" w:eastAsia="Times New Roman" w:hAnsi="inherit" w:cs="Times New Roman"/>
          <w:color w:val="666666"/>
          <w:sz w:val="24"/>
          <w:szCs w:val="24"/>
          <w:lang w:eastAsia="ro-RO"/>
        </w:rPr>
        <w:t>Pentru familiile care au un venit net lunar ajustat cuprins între 276 de lei/lună și 700 de lei inclusiv, cuantumul lunar al ajutorului pentru familia cu copii este:</w:t>
      </w:r>
    </w:p>
    <w:p w14:paraId="4FC7C88B" w14:textId="77777777" w:rsidR="009A7D4B" w:rsidRPr="009A7D4B" w:rsidRDefault="009A7D4B" w:rsidP="009A7D4B">
      <w:pPr>
        <w:numPr>
          <w:ilvl w:val="1"/>
          <w:numId w:val="1"/>
        </w:numPr>
        <w:shd w:val="clear" w:color="auto" w:fill="FFFFFF"/>
        <w:spacing w:after="0" w:line="240" w:lineRule="auto"/>
        <w:ind w:left="1590"/>
        <w:textAlignment w:val="baseline"/>
        <w:rPr>
          <w:rFonts w:ascii="inherit" w:eastAsia="Times New Roman" w:hAnsi="inherit" w:cs="Times New Roman"/>
          <w:color w:val="666666"/>
          <w:sz w:val="24"/>
          <w:szCs w:val="24"/>
          <w:lang w:eastAsia="ro-RO"/>
        </w:rPr>
      </w:pPr>
      <w:r w:rsidRPr="009A7D4B">
        <w:rPr>
          <w:rFonts w:ascii="inherit" w:eastAsia="Times New Roman" w:hAnsi="inherit" w:cs="Times New Roman"/>
          <w:color w:val="666666"/>
          <w:sz w:val="24"/>
          <w:szCs w:val="24"/>
          <w:lang w:eastAsia="ro-RO"/>
        </w:rPr>
        <w:t>85 de lei, pentru familia cu un copil;</w:t>
      </w:r>
    </w:p>
    <w:p w14:paraId="3E655390" w14:textId="77777777" w:rsidR="009A7D4B" w:rsidRPr="009A7D4B" w:rsidRDefault="009A7D4B" w:rsidP="009A7D4B">
      <w:pPr>
        <w:numPr>
          <w:ilvl w:val="1"/>
          <w:numId w:val="1"/>
        </w:numPr>
        <w:shd w:val="clear" w:color="auto" w:fill="FFFFFF"/>
        <w:spacing w:after="0" w:line="240" w:lineRule="auto"/>
        <w:ind w:left="1590"/>
        <w:textAlignment w:val="baseline"/>
        <w:rPr>
          <w:rFonts w:ascii="inherit" w:eastAsia="Times New Roman" w:hAnsi="inherit" w:cs="Times New Roman"/>
          <w:color w:val="666666"/>
          <w:sz w:val="24"/>
          <w:szCs w:val="24"/>
          <w:lang w:eastAsia="ro-RO"/>
        </w:rPr>
      </w:pPr>
      <w:r w:rsidRPr="009A7D4B">
        <w:rPr>
          <w:rFonts w:ascii="inherit" w:eastAsia="Times New Roman" w:hAnsi="inherit" w:cs="Times New Roman"/>
          <w:color w:val="666666"/>
          <w:sz w:val="24"/>
          <w:szCs w:val="24"/>
          <w:lang w:eastAsia="ro-RO"/>
        </w:rPr>
        <w:t>170 de lei, pentru familia cu 2 copii;</w:t>
      </w:r>
    </w:p>
    <w:p w14:paraId="504397B3" w14:textId="77777777" w:rsidR="009A7D4B" w:rsidRPr="009A7D4B" w:rsidRDefault="009A7D4B" w:rsidP="009A7D4B">
      <w:pPr>
        <w:numPr>
          <w:ilvl w:val="1"/>
          <w:numId w:val="1"/>
        </w:numPr>
        <w:shd w:val="clear" w:color="auto" w:fill="FFFFFF"/>
        <w:spacing w:after="0" w:line="240" w:lineRule="auto"/>
        <w:ind w:left="1590"/>
        <w:textAlignment w:val="baseline"/>
        <w:rPr>
          <w:rFonts w:ascii="inherit" w:eastAsia="Times New Roman" w:hAnsi="inherit" w:cs="Times New Roman"/>
          <w:color w:val="666666"/>
          <w:sz w:val="24"/>
          <w:szCs w:val="24"/>
          <w:lang w:eastAsia="ro-RO"/>
        </w:rPr>
      </w:pPr>
      <w:r w:rsidRPr="009A7D4B">
        <w:rPr>
          <w:rFonts w:ascii="inherit" w:eastAsia="Times New Roman" w:hAnsi="inherit" w:cs="Times New Roman"/>
          <w:color w:val="666666"/>
          <w:sz w:val="24"/>
          <w:szCs w:val="24"/>
          <w:lang w:eastAsia="ro-RO"/>
        </w:rPr>
        <w:t>255 de lei, pentru familia cu 3 copii;</w:t>
      </w:r>
    </w:p>
    <w:p w14:paraId="4C1F8671" w14:textId="77777777" w:rsidR="009A7D4B" w:rsidRPr="009A7D4B" w:rsidRDefault="009A7D4B" w:rsidP="009A7D4B">
      <w:pPr>
        <w:numPr>
          <w:ilvl w:val="1"/>
          <w:numId w:val="1"/>
        </w:numPr>
        <w:shd w:val="clear" w:color="auto" w:fill="FFFFFF"/>
        <w:spacing w:after="0" w:line="240" w:lineRule="auto"/>
        <w:ind w:left="1590"/>
        <w:textAlignment w:val="baseline"/>
        <w:rPr>
          <w:rFonts w:ascii="inherit" w:eastAsia="Times New Roman" w:hAnsi="inherit" w:cs="Times New Roman"/>
          <w:color w:val="666666"/>
          <w:sz w:val="24"/>
          <w:szCs w:val="24"/>
          <w:lang w:eastAsia="ro-RO"/>
        </w:rPr>
      </w:pPr>
      <w:r w:rsidRPr="009A7D4B">
        <w:rPr>
          <w:rFonts w:ascii="inherit" w:eastAsia="Times New Roman" w:hAnsi="inherit" w:cs="Times New Roman"/>
          <w:color w:val="666666"/>
          <w:sz w:val="24"/>
          <w:szCs w:val="24"/>
          <w:lang w:eastAsia="ro-RO"/>
        </w:rPr>
        <w:t>340 de lei, pentru familia cu 4 copii sau mai multi</w:t>
      </w:r>
    </w:p>
    <w:p w14:paraId="707583C6" w14:textId="77777777" w:rsidR="009A7D4B" w:rsidRPr="009A7D4B" w:rsidRDefault="009A7D4B" w:rsidP="009A7D4B">
      <w:pPr>
        <w:numPr>
          <w:ilvl w:val="0"/>
          <w:numId w:val="1"/>
        </w:numPr>
        <w:shd w:val="clear" w:color="auto" w:fill="FFFFFF"/>
        <w:spacing w:after="0" w:line="240" w:lineRule="auto"/>
        <w:textAlignment w:val="baseline"/>
        <w:rPr>
          <w:rFonts w:ascii="inherit" w:eastAsia="Times New Roman" w:hAnsi="inherit" w:cs="Times New Roman"/>
          <w:color w:val="666666"/>
          <w:sz w:val="24"/>
          <w:szCs w:val="24"/>
          <w:lang w:eastAsia="ro-RO"/>
        </w:rPr>
      </w:pPr>
      <w:r w:rsidRPr="009A7D4B">
        <w:rPr>
          <w:rFonts w:ascii="inherit" w:eastAsia="Times New Roman" w:hAnsi="inherit" w:cs="Times New Roman"/>
          <w:color w:val="666666"/>
          <w:sz w:val="24"/>
          <w:szCs w:val="24"/>
          <w:lang w:eastAsia="ro-RO"/>
        </w:rPr>
        <w:t>Pentru familiile monoparentale care au un venit net lunar ajustat cuprins între 276 de lei/ lună și 700 de lei inclusiv, cuantumul lunar al ajutorului pentru familia cu copii este:</w:t>
      </w:r>
    </w:p>
    <w:p w14:paraId="674D4441" w14:textId="77777777" w:rsidR="009A7D4B" w:rsidRPr="009A7D4B" w:rsidRDefault="009A7D4B" w:rsidP="009A7D4B">
      <w:pPr>
        <w:numPr>
          <w:ilvl w:val="1"/>
          <w:numId w:val="1"/>
        </w:numPr>
        <w:shd w:val="clear" w:color="auto" w:fill="FFFFFF"/>
        <w:spacing w:after="0" w:line="240" w:lineRule="auto"/>
        <w:ind w:left="1590"/>
        <w:textAlignment w:val="baseline"/>
        <w:rPr>
          <w:rFonts w:ascii="inherit" w:eastAsia="Times New Roman" w:hAnsi="inherit" w:cs="Times New Roman"/>
          <w:color w:val="666666"/>
          <w:sz w:val="24"/>
          <w:szCs w:val="24"/>
          <w:lang w:eastAsia="ro-RO"/>
        </w:rPr>
      </w:pPr>
      <w:r w:rsidRPr="009A7D4B">
        <w:rPr>
          <w:rFonts w:ascii="inherit" w:eastAsia="Times New Roman" w:hAnsi="inherit" w:cs="Times New Roman"/>
          <w:color w:val="666666"/>
          <w:sz w:val="24"/>
          <w:szCs w:val="24"/>
          <w:lang w:eastAsia="ro-RO"/>
        </w:rPr>
        <w:t>110 lei, pentru familia cu un copil;</w:t>
      </w:r>
    </w:p>
    <w:p w14:paraId="1A405F3C" w14:textId="77777777" w:rsidR="009A7D4B" w:rsidRPr="009A7D4B" w:rsidRDefault="009A7D4B" w:rsidP="009A7D4B">
      <w:pPr>
        <w:numPr>
          <w:ilvl w:val="1"/>
          <w:numId w:val="1"/>
        </w:numPr>
        <w:shd w:val="clear" w:color="auto" w:fill="FFFFFF"/>
        <w:spacing w:after="0" w:line="240" w:lineRule="auto"/>
        <w:ind w:left="1590"/>
        <w:textAlignment w:val="baseline"/>
        <w:rPr>
          <w:rFonts w:ascii="inherit" w:eastAsia="Times New Roman" w:hAnsi="inherit" w:cs="Times New Roman"/>
          <w:color w:val="666666"/>
          <w:sz w:val="24"/>
          <w:szCs w:val="24"/>
          <w:lang w:eastAsia="ro-RO"/>
        </w:rPr>
      </w:pPr>
      <w:r w:rsidRPr="009A7D4B">
        <w:rPr>
          <w:rFonts w:ascii="inherit" w:eastAsia="Times New Roman" w:hAnsi="inherit" w:cs="Times New Roman"/>
          <w:color w:val="666666"/>
          <w:sz w:val="24"/>
          <w:szCs w:val="24"/>
          <w:lang w:eastAsia="ro-RO"/>
        </w:rPr>
        <w:t>215 lei, pentru familia cu 2 copii;</w:t>
      </w:r>
    </w:p>
    <w:p w14:paraId="329250AC" w14:textId="77777777" w:rsidR="009A7D4B" w:rsidRPr="009A7D4B" w:rsidRDefault="009A7D4B" w:rsidP="009A7D4B">
      <w:pPr>
        <w:numPr>
          <w:ilvl w:val="1"/>
          <w:numId w:val="1"/>
        </w:numPr>
        <w:shd w:val="clear" w:color="auto" w:fill="FFFFFF"/>
        <w:spacing w:after="0" w:line="240" w:lineRule="auto"/>
        <w:ind w:left="1590"/>
        <w:textAlignment w:val="baseline"/>
        <w:rPr>
          <w:rFonts w:ascii="inherit" w:eastAsia="Times New Roman" w:hAnsi="inherit" w:cs="Times New Roman"/>
          <w:color w:val="666666"/>
          <w:sz w:val="24"/>
          <w:szCs w:val="24"/>
          <w:lang w:eastAsia="ro-RO"/>
        </w:rPr>
      </w:pPr>
      <w:r w:rsidRPr="009A7D4B">
        <w:rPr>
          <w:rFonts w:ascii="inherit" w:eastAsia="Times New Roman" w:hAnsi="inherit" w:cs="Times New Roman"/>
          <w:color w:val="666666"/>
          <w:sz w:val="24"/>
          <w:szCs w:val="24"/>
          <w:lang w:eastAsia="ro-RO"/>
        </w:rPr>
        <w:t>325 de lei, pentru familia cu 3 copii;</w:t>
      </w:r>
    </w:p>
    <w:p w14:paraId="322DA217" w14:textId="77777777" w:rsidR="009A7D4B" w:rsidRPr="009A7D4B" w:rsidRDefault="009A7D4B" w:rsidP="009A7D4B">
      <w:pPr>
        <w:numPr>
          <w:ilvl w:val="1"/>
          <w:numId w:val="1"/>
        </w:numPr>
        <w:shd w:val="clear" w:color="auto" w:fill="FFFFFF"/>
        <w:spacing w:after="0" w:line="240" w:lineRule="auto"/>
        <w:ind w:left="1590"/>
        <w:textAlignment w:val="baseline"/>
        <w:rPr>
          <w:rFonts w:ascii="inherit" w:eastAsia="Times New Roman" w:hAnsi="inherit" w:cs="Times New Roman"/>
          <w:color w:val="666666"/>
          <w:sz w:val="24"/>
          <w:szCs w:val="24"/>
          <w:lang w:eastAsia="ro-RO"/>
        </w:rPr>
      </w:pPr>
      <w:r w:rsidRPr="009A7D4B">
        <w:rPr>
          <w:rFonts w:ascii="inherit" w:eastAsia="Times New Roman" w:hAnsi="inherit" w:cs="Times New Roman"/>
          <w:color w:val="666666"/>
          <w:sz w:val="24"/>
          <w:szCs w:val="24"/>
          <w:lang w:eastAsia="ro-RO"/>
        </w:rPr>
        <w:t>430 de lei, pentru familia cu 4 copii sau mai multi</w:t>
      </w:r>
    </w:p>
    <w:p w14:paraId="1BB00A66" w14:textId="77777777" w:rsidR="009A7D4B" w:rsidRPr="009A7D4B" w:rsidRDefault="009A7D4B" w:rsidP="009A7D4B">
      <w:pPr>
        <w:shd w:val="clear" w:color="auto" w:fill="FFFFFF"/>
        <w:spacing w:after="0" w:line="360" w:lineRule="atLeast"/>
        <w:textAlignment w:val="baseline"/>
        <w:rPr>
          <w:rFonts w:ascii="Lato" w:eastAsia="Times New Roman" w:hAnsi="Lato" w:cs="Times New Roman"/>
          <w:color w:val="666666"/>
          <w:sz w:val="24"/>
          <w:szCs w:val="24"/>
          <w:lang w:eastAsia="ro-RO"/>
        </w:rPr>
      </w:pPr>
      <w:r w:rsidRPr="009A7D4B">
        <w:rPr>
          <w:rFonts w:ascii="inherit" w:eastAsia="Times New Roman" w:hAnsi="inherit" w:cs="Times New Roman"/>
          <w:i/>
          <w:iCs/>
          <w:color w:val="666666"/>
          <w:sz w:val="24"/>
          <w:szCs w:val="24"/>
          <w:bdr w:val="none" w:sz="0" w:space="0" w:color="auto" w:frame="1"/>
          <w:lang w:eastAsia="ro-RO"/>
        </w:rPr>
        <w:t>*Dacă din calcul rezultă o sumă mai mică de 50 de lei, atunci se acordă 50 de lei.</w:t>
      </w:r>
    </w:p>
    <w:p w14:paraId="4B8BADD1" w14:textId="77777777" w:rsidR="009A7D4B" w:rsidRPr="009A7D4B" w:rsidRDefault="009A7D4B" w:rsidP="009A7D4B">
      <w:pPr>
        <w:shd w:val="clear" w:color="auto" w:fill="FFFFFF"/>
        <w:spacing w:after="0" w:line="480" w:lineRule="atLeast"/>
        <w:textAlignment w:val="baseline"/>
        <w:outlineLvl w:val="2"/>
        <w:rPr>
          <w:rFonts w:ascii="Lato" w:eastAsia="Times New Roman" w:hAnsi="Lato" w:cs="Times New Roman"/>
          <w:color w:val="222222"/>
          <w:sz w:val="39"/>
          <w:szCs w:val="39"/>
          <w:lang w:eastAsia="ro-RO"/>
        </w:rPr>
      </w:pPr>
      <w:r w:rsidRPr="009A7D4B">
        <w:rPr>
          <w:rFonts w:ascii="inherit" w:eastAsia="Times New Roman" w:hAnsi="inherit" w:cs="Times New Roman"/>
          <w:b/>
          <w:bCs/>
          <w:color w:val="222222"/>
          <w:sz w:val="39"/>
          <w:szCs w:val="39"/>
          <w:bdr w:val="none" w:sz="0" w:space="0" w:color="auto" w:frame="1"/>
          <w:lang w:eastAsia="ro-RO"/>
        </w:rPr>
        <w:t>Precizări:</w:t>
      </w:r>
    </w:p>
    <w:p w14:paraId="4897FEB2" w14:textId="77777777" w:rsidR="009A7D4B" w:rsidRPr="009A7D4B" w:rsidRDefault="009A7D4B" w:rsidP="009A7D4B">
      <w:pPr>
        <w:shd w:val="clear" w:color="auto" w:fill="FFFFFF"/>
        <w:spacing w:after="225" w:line="360" w:lineRule="atLeast"/>
        <w:textAlignment w:val="baseline"/>
        <w:rPr>
          <w:rFonts w:ascii="Lato" w:eastAsia="Times New Roman" w:hAnsi="Lato" w:cs="Times New Roman"/>
          <w:color w:val="666666"/>
          <w:sz w:val="24"/>
          <w:szCs w:val="24"/>
          <w:lang w:eastAsia="ro-RO"/>
        </w:rPr>
      </w:pPr>
      <w:r w:rsidRPr="009A7D4B">
        <w:rPr>
          <w:rFonts w:ascii="Lato" w:eastAsia="Times New Roman" w:hAnsi="Lato" w:cs="Times New Roman"/>
          <w:color w:val="666666"/>
          <w:sz w:val="24"/>
          <w:szCs w:val="24"/>
          <w:lang w:eastAsia="ro-RO"/>
        </w:rPr>
        <w:lastRenderedPageBreak/>
        <w:t>Pentru calculul venitului net lunar ajustat se iau în considerare toate sumele primite/realizate de persoana singur</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respectiv de fiecare membru al familiei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n luna anterioar</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solicit</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rii VMI, cu excep</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ia urm</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toarelor venituri:</w:t>
      </w:r>
    </w:p>
    <w:p w14:paraId="0A12CF5B" w14:textId="77777777" w:rsidR="009A7D4B" w:rsidRPr="009A7D4B" w:rsidRDefault="009A7D4B" w:rsidP="009A7D4B">
      <w:pPr>
        <w:shd w:val="clear" w:color="auto" w:fill="FFFFFF"/>
        <w:spacing w:after="225" w:line="360" w:lineRule="atLeast"/>
        <w:textAlignment w:val="baseline"/>
        <w:rPr>
          <w:rFonts w:ascii="Lato" w:eastAsia="Times New Roman" w:hAnsi="Lato" w:cs="Times New Roman"/>
          <w:color w:val="666666"/>
          <w:sz w:val="24"/>
          <w:szCs w:val="24"/>
          <w:lang w:eastAsia="ro-RO"/>
        </w:rPr>
      </w:pPr>
      <w:r w:rsidRPr="009A7D4B">
        <w:rPr>
          <w:rFonts w:ascii="Lato" w:eastAsia="Times New Roman" w:hAnsi="Lato" w:cs="Times New Roman"/>
          <w:color w:val="666666"/>
          <w:sz w:val="24"/>
          <w:szCs w:val="24"/>
          <w:lang w:eastAsia="ro-RO"/>
        </w:rPr>
        <w:t>a. sumele primite cu titlu de presta</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 xml:space="preserve">ii sociale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n baza Legii nr. 448/2006 privind protec</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 xml:space="preserve">ia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i promovarea drepturilor persoanelor cu handicap, republicat</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cu modific</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rile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i complet</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rile ulterioare;</w:t>
      </w:r>
    </w:p>
    <w:p w14:paraId="0EA97DA0" w14:textId="77777777" w:rsidR="009A7D4B" w:rsidRPr="009A7D4B" w:rsidRDefault="009A7D4B" w:rsidP="009A7D4B">
      <w:pPr>
        <w:shd w:val="clear" w:color="auto" w:fill="FFFFFF"/>
        <w:spacing w:after="225" w:line="360" w:lineRule="atLeast"/>
        <w:textAlignment w:val="baseline"/>
        <w:rPr>
          <w:rFonts w:ascii="Lato" w:eastAsia="Times New Roman" w:hAnsi="Lato" w:cs="Times New Roman"/>
          <w:color w:val="666666"/>
          <w:sz w:val="24"/>
          <w:szCs w:val="24"/>
          <w:lang w:eastAsia="ro-RO"/>
        </w:rPr>
      </w:pPr>
      <w:r w:rsidRPr="009A7D4B">
        <w:rPr>
          <w:rFonts w:ascii="Lato" w:eastAsia="Times New Roman" w:hAnsi="Lato" w:cs="Times New Roman"/>
          <w:color w:val="666666"/>
          <w:sz w:val="24"/>
          <w:szCs w:val="24"/>
          <w:lang w:eastAsia="ro-RO"/>
        </w:rPr>
        <w:t>b. aloca</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ia de stat pentru copii acordat</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n baza Legii nr. 61/1993 privind aloca</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ia de stat pentru copii, republicat</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cu modific</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rile ulterioare;</w:t>
      </w:r>
    </w:p>
    <w:p w14:paraId="17451302" w14:textId="77777777" w:rsidR="009A7D4B" w:rsidRPr="009A7D4B" w:rsidRDefault="009A7D4B" w:rsidP="009A7D4B">
      <w:pPr>
        <w:shd w:val="clear" w:color="auto" w:fill="FFFFFF"/>
        <w:spacing w:after="225" w:line="360" w:lineRule="atLeast"/>
        <w:textAlignment w:val="baseline"/>
        <w:rPr>
          <w:rFonts w:ascii="Lato" w:eastAsia="Times New Roman" w:hAnsi="Lato" w:cs="Times New Roman"/>
          <w:color w:val="666666"/>
          <w:sz w:val="24"/>
          <w:szCs w:val="24"/>
          <w:lang w:eastAsia="ro-RO"/>
        </w:rPr>
      </w:pPr>
      <w:r w:rsidRPr="009A7D4B">
        <w:rPr>
          <w:rFonts w:ascii="Lato" w:eastAsia="Times New Roman" w:hAnsi="Lato" w:cs="Times New Roman"/>
          <w:color w:val="666666"/>
          <w:sz w:val="24"/>
          <w:szCs w:val="24"/>
          <w:lang w:eastAsia="ro-RO"/>
        </w:rPr>
        <w:t>c. sumele acordate ca burse sau alte forme de sprijin financiar destinate exclusiv pentru sus</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inerea educa</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iei pre</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 xml:space="preserve">colarilor, elevilor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i studen</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ilor, prin programe ale Ministerului Educa</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iei Na</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 xml:space="preserve">ionale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i Cercet</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rii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tiin</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ifice, altor institu</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 xml:space="preserve">ii publice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i private, inclusiv organiza</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ii neguvernamentale;</w:t>
      </w:r>
    </w:p>
    <w:p w14:paraId="4FF6E9D3" w14:textId="77777777" w:rsidR="009A7D4B" w:rsidRPr="009A7D4B" w:rsidRDefault="009A7D4B" w:rsidP="009A7D4B">
      <w:pPr>
        <w:shd w:val="clear" w:color="auto" w:fill="FFFFFF"/>
        <w:spacing w:after="225" w:line="360" w:lineRule="atLeast"/>
        <w:textAlignment w:val="baseline"/>
        <w:rPr>
          <w:rFonts w:ascii="Lato" w:eastAsia="Times New Roman" w:hAnsi="Lato" w:cs="Times New Roman"/>
          <w:color w:val="666666"/>
          <w:sz w:val="24"/>
          <w:szCs w:val="24"/>
          <w:lang w:eastAsia="ro-RO"/>
        </w:rPr>
      </w:pPr>
      <w:r w:rsidRPr="009A7D4B">
        <w:rPr>
          <w:rFonts w:ascii="Lato" w:eastAsia="Times New Roman" w:hAnsi="Lato" w:cs="Times New Roman"/>
          <w:color w:val="666666"/>
          <w:sz w:val="24"/>
          <w:szCs w:val="24"/>
          <w:lang w:eastAsia="ro-RO"/>
        </w:rPr>
        <w:t>d. sumele primite din activitatea desf</w:t>
      </w:r>
      <w:r w:rsidRPr="009A7D4B">
        <w:rPr>
          <w:rFonts w:ascii="Calibri" w:eastAsia="Times New Roman" w:hAnsi="Calibri" w:cs="Calibri"/>
          <w:color w:val="666666"/>
          <w:sz w:val="24"/>
          <w:szCs w:val="24"/>
          <w:lang w:eastAsia="ro-RO"/>
        </w:rPr>
        <w:t>ăş</w:t>
      </w:r>
      <w:r w:rsidRPr="009A7D4B">
        <w:rPr>
          <w:rFonts w:ascii="Lato" w:eastAsia="Times New Roman" w:hAnsi="Lato" w:cs="Times New Roman"/>
          <w:color w:val="666666"/>
          <w:sz w:val="24"/>
          <w:szCs w:val="24"/>
          <w:lang w:eastAsia="ro-RO"/>
        </w:rPr>
        <w:t>urat</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ca zilier,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n condi</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iile Legii nr. 52/2011 privind exercitarea unor activit</w:t>
      </w:r>
      <w:r w:rsidRPr="009A7D4B">
        <w:rPr>
          <w:rFonts w:ascii="Calibri" w:eastAsia="Times New Roman" w:hAnsi="Calibri" w:cs="Calibri"/>
          <w:color w:val="666666"/>
          <w:sz w:val="24"/>
          <w:szCs w:val="24"/>
          <w:lang w:eastAsia="ro-RO"/>
        </w:rPr>
        <w:t>ăţ</w:t>
      </w:r>
      <w:r w:rsidRPr="009A7D4B">
        <w:rPr>
          <w:rFonts w:ascii="Lato" w:eastAsia="Times New Roman" w:hAnsi="Lato" w:cs="Times New Roman"/>
          <w:color w:val="666666"/>
          <w:sz w:val="24"/>
          <w:szCs w:val="24"/>
          <w:lang w:eastAsia="ro-RO"/>
        </w:rPr>
        <w:t>i cu caracter ocazional desf</w:t>
      </w:r>
      <w:r w:rsidRPr="009A7D4B">
        <w:rPr>
          <w:rFonts w:ascii="Calibri" w:eastAsia="Times New Roman" w:hAnsi="Calibri" w:cs="Calibri"/>
          <w:color w:val="666666"/>
          <w:sz w:val="24"/>
          <w:szCs w:val="24"/>
          <w:lang w:eastAsia="ro-RO"/>
        </w:rPr>
        <w:t>ăş</w:t>
      </w:r>
      <w:r w:rsidRPr="009A7D4B">
        <w:rPr>
          <w:rFonts w:ascii="Lato" w:eastAsia="Times New Roman" w:hAnsi="Lato" w:cs="Times New Roman"/>
          <w:color w:val="666666"/>
          <w:sz w:val="24"/>
          <w:szCs w:val="24"/>
          <w:lang w:eastAsia="ro-RO"/>
        </w:rPr>
        <w:t>urate de zilieri, republicat</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cu modific</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rile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i complet</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rile ulterioare, precum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i cele ob</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 xml:space="preserve">inute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 xml:space="preserve">n calitate de prestator casnic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n baza Legii nr. 111/2022 privind reglementarea activit</w:t>
      </w:r>
      <w:r w:rsidRPr="009A7D4B">
        <w:rPr>
          <w:rFonts w:ascii="Calibri" w:eastAsia="Times New Roman" w:hAnsi="Calibri" w:cs="Calibri"/>
          <w:color w:val="666666"/>
          <w:sz w:val="24"/>
          <w:szCs w:val="24"/>
          <w:lang w:eastAsia="ro-RO"/>
        </w:rPr>
        <w:t>ăţ</w:t>
      </w:r>
      <w:r w:rsidRPr="009A7D4B">
        <w:rPr>
          <w:rFonts w:ascii="Lato" w:eastAsia="Times New Roman" w:hAnsi="Lato" w:cs="Times New Roman"/>
          <w:color w:val="666666"/>
          <w:sz w:val="24"/>
          <w:szCs w:val="24"/>
          <w:lang w:eastAsia="ro-RO"/>
        </w:rPr>
        <w:t>ii prestatorului casnic;</w:t>
      </w:r>
    </w:p>
    <w:p w14:paraId="4E752309" w14:textId="77777777" w:rsidR="009A7D4B" w:rsidRPr="009A7D4B" w:rsidRDefault="009A7D4B" w:rsidP="009A7D4B">
      <w:pPr>
        <w:shd w:val="clear" w:color="auto" w:fill="FFFFFF"/>
        <w:spacing w:after="225" w:line="360" w:lineRule="atLeast"/>
        <w:textAlignment w:val="baseline"/>
        <w:rPr>
          <w:rFonts w:ascii="Lato" w:eastAsia="Times New Roman" w:hAnsi="Lato" w:cs="Times New Roman"/>
          <w:color w:val="666666"/>
          <w:sz w:val="24"/>
          <w:szCs w:val="24"/>
          <w:lang w:eastAsia="ro-RO"/>
        </w:rPr>
      </w:pPr>
      <w:r w:rsidRPr="009A7D4B">
        <w:rPr>
          <w:rFonts w:ascii="Lato" w:eastAsia="Times New Roman" w:hAnsi="Lato" w:cs="Times New Roman"/>
          <w:color w:val="666666"/>
          <w:sz w:val="24"/>
          <w:szCs w:val="24"/>
          <w:lang w:eastAsia="ro-RO"/>
        </w:rPr>
        <w:t>e. sumele primite de persoanele apte de munc</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din familie ca urmare a particip</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rii la programe de formare profesional</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organizate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n condi</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iile legii, dac</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acestea nu au titlu de venituri salariale;</w:t>
      </w:r>
    </w:p>
    <w:p w14:paraId="7ECDF2DF" w14:textId="77777777" w:rsidR="009A7D4B" w:rsidRPr="009A7D4B" w:rsidRDefault="009A7D4B" w:rsidP="009A7D4B">
      <w:pPr>
        <w:shd w:val="clear" w:color="auto" w:fill="FFFFFF"/>
        <w:spacing w:after="225" w:line="360" w:lineRule="atLeast"/>
        <w:textAlignment w:val="baseline"/>
        <w:rPr>
          <w:rFonts w:ascii="Lato" w:eastAsia="Times New Roman" w:hAnsi="Lato" w:cs="Times New Roman"/>
          <w:color w:val="666666"/>
          <w:sz w:val="24"/>
          <w:szCs w:val="24"/>
          <w:lang w:eastAsia="ro-RO"/>
        </w:rPr>
      </w:pPr>
      <w:r w:rsidRPr="009A7D4B">
        <w:rPr>
          <w:rFonts w:ascii="Lato" w:eastAsia="Times New Roman" w:hAnsi="Lato" w:cs="Times New Roman"/>
          <w:color w:val="666666"/>
          <w:sz w:val="24"/>
          <w:szCs w:val="24"/>
          <w:lang w:eastAsia="ro-RO"/>
        </w:rPr>
        <w:t xml:space="preserve">f. sumele primite ocazional din partea unor persoane fizice ori juridice, precum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i sumele cu titlu de ajutor de urgen</w:t>
      </w:r>
      <w:r w:rsidRPr="009A7D4B">
        <w:rPr>
          <w:rFonts w:ascii="Calibri" w:eastAsia="Times New Roman" w:hAnsi="Calibri" w:cs="Calibri"/>
          <w:color w:val="666666"/>
          <w:sz w:val="24"/>
          <w:szCs w:val="24"/>
          <w:lang w:eastAsia="ro-RO"/>
        </w:rPr>
        <w:t>ţă</w:t>
      </w:r>
      <w:r w:rsidRPr="009A7D4B">
        <w:rPr>
          <w:rFonts w:ascii="Lato" w:eastAsia="Times New Roman" w:hAnsi="Lato" w:cs="Times New Roman"/>
          <w:color w:val="666666"/>
          <w:sz w:val="24"/>
          <w:szCs w:val="24"/>
          <w:lang w:eastAsia="ro-RO"/>
        </w:rPr>
        <w:t xml:space="preserve"> primite de la bugetul de stat sau local.</w:t>
      </w:r>
    </w:p>
    <w:p w14:paraId="3DEB56B7" w14:textId="77777777" w:rsidR="009A7D4B" w:rsidRPr="009A7D4B" w:rsidRDefault="009A7D4B" w:rsidP="009A7D4B">
      <w:pPr>
        <w:shd w:val="clear" w:color="auto" w:fill="FFFFFF"/>
        <w:spacing w:after="225" w:line="360" w:lineRule="atLeast"/>
        <w:textAlignment w:val="baseline"/>
        <w:rPr>
          <w:rFonts w:ascii="Lato" w:eastAsia="Times New Roman" w:hAnsi="Lato" w:cs="Times New Roman"/>
          <w:color w:val="666666"/>
          <w:sz w:val="24"/>
          <w:szCs w:val="24"/>
          <w:lang w:eastAsia="ro-RO"/>
        </w:rPr>
      </w:pPr>
      <w:r w:rsidRPr="009A7D4B">
        <w:rPr>
          <w:rFonts w:ascii="Lato" w:eastAsia="Times New Roman" w:hAnsi="Lato" w:cs="Times New Roman"/>
          <w:color w:val="666666"/>
          <w:sz w:val="24"/>
          <w:szCs w:val="24"/>
          <w:lang w:eastAsia="ro-RO"/>
        </w:rPr>
        <w:t>g. stimulentul educa</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ional acordat potrivit prevederilor Legii nr. 248/2015 privind stimularea particip</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rii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 xml:space="preserve">n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nv</w:t>
      </w:r>
      <w:r w:rsidRPr="009A7D4B">
        <w:rPr>
          <w:rFonts w:ascii="Calibri" w:eastAsia="Times New Roman" w:hAnsi="Calibri" w:cs="Calibri"/>
          <w:color w:val="666666"/>
          <w:sz w:val="24"/>
          <w:szCs w:val="24"/>
          <w:lang w:eastAsia="ro-RO"/>
        </w:rPr>
        <w:t>ăţă</w:t>
      </w:r>
      <w:r w:rsidRPr="009A7D4B">
        <w:rPr>
          <w:rFonts w:ascii="Lato" w:eastAsia="Times New Roman" w:hAnsi="Lato" w:cs="Times New Roman"/>
          <w:color w:val="666666"/>
          <w:sz w:val="24"/>
          <w:szCs w:val="24"/>
          <w:lang w:eastAsia="ro-RO"/>
        </w:rPr>
        <w:t>m</w:t>
      </w:r>
      <w:r w:rsidRPr="009A7D4B">
        <w:rPr>
          <w:rFonts w:ascii="Lato" w:eastAsia="Times New Roman" w:hAnsi="Lato" w:cs="Lato"/>
          <w:color w:val="666666"/>
          <w:sz w:val="24"/>
          <w:szCs w:val="24"/>
          <w:lang w:eastAsia="ro-RO"/>
        </w:rPr>
        <w:t>â</w:t>
      </w:r>
      <w:r w:rsidRPr="009A7D4B">
        <w:rPr>
          <w:rFonts w:ascii="Lato" w:eastAsia="Times New Roman" w:hAnsi="Lato" w:cs="Times New Roman"/>
          <w:color w:val="666666"/>
          <w:sz w:val="24"/>
          <w:szCs w:val="24"/>
          <w:lang w:eastAsia="ro-RO"/>
        </w:rPr>
        <w:t>ntul pre</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colar a copiilor provenind din familii defavorizate, republicat</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sub form</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de tichet social pentru stimularea particip</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rii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 xml:space="preserve">n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nv</w:t>
      </w:r>
      <w:r w:rsidRPr="009A7D4B">
        <w:rPr>
          <w:rFonts w:ascii="Calibri" w:eastAsia="Times New Roman" w:hAnsi="Calibri" w:cs="Calibri"/>
          <w:color w:val="666666"/>
          <w:sz w:val="24"/>
          <w:szCs w:val="24"/>
          <w:lang w:eastAsia="ro-RO"/>
        </w:rPr>
        <w:t>ăţă</w:t>
      </w:r>
      <w:r w:rsidRPr="009A7D4B">
        <w:rPr>
          <w:rFonts w:ascii="Lato" w:eastAsia="Times New Roman" w:hAnsi="Lato" w:cs="Times New Roman"/>
          <w:color w:val="666666"/>
          <w:sz w:val="24"/>
          <w:szCs w:val="24"/>
          <w:lang w:eastAsia="ro-RO"/>
        </w:rPr>
        <w:t>m</w:t>
      </w:r>
      <w:r w:rsidRPr="009A7D4B">
        <w:rPr>
          <w:rFonts w:ascii="Lato" w:eastAsia="Times New Roman" w:hAnsi="Lato" w:cs="Lato"/>
          <w:color w:val="666666"/>
          <w:sz w:val="24"/>
          <w:szCs w:val="24"/>
          <w:lang w:eastAsia="ro-RO"/>
        </w:rPr>
        <w:t>â</w:t>
      </w:r>
      <w:r w:rsidRPr="009A7D4B">
        <w:rPr>
          <w:rFonts w:ascii="Lato" w:eastAsia="Times New Roman" w:hAnsi="Lato" w:cs="Times New Roman"/>
          <w:color w:val="666666"/>
          <w:sz w:val="24"/>
          <w:szCs w:val="24"/>
          <w:lang w:eastAsia="ro-RO"/>
        </w:rPr>
        <w:t>ntul pre</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colar a copiilor proveni</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 din familii defavorizate;</w:t>
      </w:r>
    </w:p>
    <w:p w14:paraId="086A6E25" w14:textId="77777777" w:rsidR="009A7D4B" w:rsidRPr="009A7D4B" w:rsidRDefault="009A7D4B" w:rsidP="009A7D4B">
      <w:pPr>
        <w:shd w:val="clear" w:color="auto" w:fill="FFFFFF"/>
        <w:spacing w:after="225" w:line="360" w:lineRule="atLeast"/>
        <w:textAlignment w:val="baseline"/>
        <w:rPr>
          <w:rFonts w:ascii="Lato" w:eastAsia="Times New Roman" w:hAnsi="Lato" w:cs="Times New Roman"/>
          <w:color w:val="666666"/>
          <w:sz w:val="24"/>
          <w:szCs w:val="24"/>
          <w:lang w:eastAsia="ro-RO"/>
        </w:rPr>
      </w:pPr>
      <w:r w:rsidRPr="009A7D4B">
        <w:rPr>
          <w:rFonts w:ascii="Lato" w:eastAsia="Times New Roman" w:hAnsi="Lato" w:cs="Times New Roman"/>
          <w:color w:val="666666"/>
          <w:sz w:val="24"/>
          <w:szCs w:val="24"/>
          <w:lang w:eastAsia="ro-RO"/>
        </w:rPr>
        <w:t>h. sumele ocazionale acordate de la bugetul de stat sau bugetele locale cu caracter de desp</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gubiri ori sprijin financiar pentru situa</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ii excep</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ionale;</w:t>
      </w:r>
    </w:p>
    <w:p w14:paraId="761035BD" w14:textId="77777777" w:rsidR="009A7D4B" w:rsidRPr="009A7D4B" w:rsidRDefault="009A7D4B" w:rsidP="009A7D4B">
      <w:pPr>
        <w:shd w:val="clear" w:color="auto" w:fill="FFFFFF"/>
        <w:spacing w:after="225" w:line="360" w:lineRule="atLeast"/>
        <w:textAlignment w:val="baseline"/>
        <w:rPr>
          <w:rFonts w:ascii="Lato" w:eastAsia="Times New Roman" w:hAnsi="Lato" w:cs="Times New Roman"/>
          <w:color w:val="666666"/>
          <w:sz w:val="24"/>
          <w:szCs w:val="24"/>
          <w:lang w:eastAsia="ro-RO"/>
        </w:rPr>
      </w:pPr>
      <w:r w:rsidRPr="009A7D4B">
        <w:rPr>
          <w:rFonts w:ascii="Lato" w:eastAsia="Times New Roman" w:hAnsi="Lato" w:cs="Times New Roman"/>
          <w:color w:val="666666"/>
          <w:sz w:val="24"/>
          <w:szCs w:val="24"/>
          <w:lang w:eastAsia="ro-RO"/>
        </w:rPr>
        <w:t>i. ajutorul pentru înc</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lzirea locuin</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 xml:space="preserve">ei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 xml:space="preserve">i suplimentul pentru energie acordate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n baza Legii nr. 226/2021, cu modific</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rile ulterioare;</w:t>
      </w:r>
    </w:p>
    <w:p w14:paraId="66EA8B9E" w14:textId="77777777" w:rsidR="009A7D4B" w:rsidRPr="009A7D4B" w:rsidRDefault="009A7D4B" w:rsidP="009A7D4B">
      <w:pPr>
        <w:shd w:val="clear" w:color="auto" w:fill="FFFFFF"/>
        <w:spacing w:after="225" w:line="360" w:lineRule="atLeast"/>
        <w:textAlignment w:val="baseline"/>
        <w:rPr>
          <w:rFonts w:ascii="Lato" w:eastAsia="Times New Roman" w:hAnsi="Lato" w:cs="Times New Roman"/>
          <w:color w:val="666666"/>
          <w:sz w:val="24"/>
          <w:szCs w:val="24"/>
          <w:lang w:eastAsia="ro-RO"/>
        </w:rPr>
      </w:pPr>
      <w:r w:rsidRPr="009A7D4B">
        <w:rPr>
          <w:rFonts w:ascii="Lato" w:eastAsia="Times New Roman" w:hAnsi="Lato" w:cs="Times New Roman"/>
          <w:color w:val="666666"/>
          <w:sz w:val="24"/>
          <w:szCs w:val="24"/>
          <w:lang w:eastAsia="ro-RO"/>
        </w:rPr>
        <w:t>j. indemniza</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ia lunar</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de hran</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acordat</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n baza Legii nr. 584/2002 privind m</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surile de prevenire a r</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sp</w:t>
      </w:r>
      <w:r w:rsidRPr="009A7D4B">
        <w:rPr>
          <w:rFonts w:ascii="Lato" w:eastAsia="Times New Roman" w:hAnsi="Lato" w:cs="Lato"/>
          <w:color w:val="666666"/>
          <w:sz w:val="24"/>
          <w:szCs w:val="24"/>
          <w:lang w:eastAsia="ro-RO"/>
        </w:rPr>
        <w:t>â</w:t>
      </w:r>
      <w:r w:rsidRPr="009A7D4B">
        <w:rPr>
          <w:rFonts w:ascii="Lato" w:eastAsia="Times New Roman" w:hAnsi="Lato" w:cs="Times New Roman"/>
          <w:color w:val="666666"/>
          <w:sz w:val="24"/>
          <w:szCs w:val="24"/>
          <w:lang w:eastAsia="ro-RO"/>
        </w:rPr>
        <w:t xml:space="preserve">ndirii maladiei SIDA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n Rom</w:t>
      </w:r>
      <w:r w:rsidRPr="009A7D4B">
        <w:rPr>
          <w:rFonts w:ascii="Lato" w:eastAsia="Times New Roman" w:hAnsi="Lato" w:cs="Lato"/>
          <w:color w:val="666666"/>
          <w:sz w:val="24"/>
          <w:szCs w:val="24"/>
          <w:lang w:eastAsia="ro-RO"/>
        </w:rPr>
        <w:t>â</w:t>
      </w:r>
      <w:r w:rsidRPr="009A7D4B">
        <w:rPr>
          <w:rFonts w:ascii="Lato" w:eastAsia="Times New Roman" w:hAnsi="Lato" w:cs="Times New Roman"/>
          <w:color w:val="666666"/>
          <w:sz w:val="24"/>
          <w:szCs w:val="24"/>
          <w:lang w:eastAsia="ro-RO"/>
        </w:rPr>
        <w:t xml:space="preserve">nia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i de protec</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 xml:space="preserve">ie a persoanelor </w:t>
      </w:r>
      <w:r w:rsidRPr="009A7D4B">
        <w:rPr>
          <w:rFonts w:ascii="Lato" w:eastAsia="Times New Roman" w:hAnsi="Lato" w:cs="Times New Roman"/>
          <w:color w:val="666666"/>
          <w:sz w:val="24"/>
          <w:szCs w:val="24"/>
          <w:lang w:eastAsia="ro-RO"/>
        </w:rPr>
        <w:lastRenderedPageBreak/>
        <w:t>infectate cu HIV sau bolnave de SIDA, cu modific</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rile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i complet</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rile ulterioare,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i indemniza</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ia lunar</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de hran</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prev</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zut</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de Legea nr. 302/2018 privind m</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surile de control al tuberculozei;</w:t>
      </w:r>
    </w:p>
    <w:p w14:paraId="4EFB2542" w14:textId="77777777" w:rsidR="009A7D4B" w:rsidRPr="009A7D4B" w:rsidRDefault="009A7D4B" w:rsidP="009A7D4B">
      <w:pPr>
        <w:shd w:val="clear" w:color="auto" w:fill="FFFFFF"/>
        <w:spacing w:after="225" w:line="360" w:lineRule="atLeast"/>
        <w:textAlignment w:val="baseline"/>
        <w:rPr>
          <w:rFonts w:ascii="Lato" w:eastAsia="Times New Roman" w:hAnsi="Lato" w:cs="Times New Roman"/>
          <w:color w:val="666666"/>
          <w:sz w:val="24"/>
          <w:szCs w:val="24"/>
          <w:lang w:eastAsia="ro-RO"/>
        </w:rPr>
      </w:pPr>
      <w:r w:rsidRPr="009A7D4B">
        <w:rPr>
          <w:rFonts w:ascii="Lato" w:eastAsia="Times New Roman" w:hAnsi="Lato" w:cs="Times New Roman"/>
          <w:color w:val="666666"/>
          <w:sz w:val="24"/>
          <w:szCs w:val="24"/>
          <w:lang w:eastAsia="ro-RO"/>
        </w:rPr>
        <w:t>k. sumele primite cu titlu de sprijin, asigurate din bugetul de stat sau fonduri nerambursabile, acordate în baza legii sau în baza programelor opera</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ionale aprobate.</w:t>
      </w:r>
    </w:p>
    <w:p w14:paraId="13D12E4B" w14:textId="77777777" w:rsidR="009A7D4B" w:rsidRPr="009A7D4B" w:rsidRDefault="009A7D4B" w:rsidP="009A7D4B">
      <w:pPr>
        <w:shd w:val="clear" w:color="auto" w:fill="FFFFFF"/>
        <w:spacing w:after="0" w:line="360" w:lineRule="atLeast"/>
        <w:textAlignment w:val="baseline"/>
        <w:rPr>
          <w:rFonts w:ascii="Lato" w:eastAsia="Times New Roman" w:hAnsi="Lato" w:cs="Times New Roman"/>
          <w:color w:val="666666"/>
          <w:sz w:val="24"/>
          <w:szCs w:val="24"/>
          <w:lang w:eastAsia="ro-RO"/>
        </w:rPr>
      </w:pPr>
      <w:r w:rsidRPr="009A7D4B">
        <w:rPr>
          <w:rFonts w:ascii="inherit" w:eastAsia="Times New Roman" w:hAnsi="inherit" w:cs="Times New Roman"/>
          <w:b/>
          <w:bCs/>
          <w:color w:val="666666"/>
          <w:sz w:val="24"/>
          <w:szCs w:val="24"/>
          <w:bdr w:val="none" w:sz="0" w:space="0" w:color="auto" w:frame="1"/>
          <w:lang w:eastAsia="ro-RO"/>
        </w:rPr>
        <w:t>Stabilirea dreptului la venit minim de incluziune se realizează ţinându-se seama de bunurile familiei sau, după caz, ale persoanei singure, cuprinse în Lista bunurilor ce conduc la excluderea acordării venitului minim de incluziune. Lista poate fi consultată mai jos.</w:t>
      </w:r>
    </w:p>
    <w:p w14:paraId="5AE9BA80" w14:textId="77777777" w:rsidR="009A7D4B" w:rsidRPr="009A7D4B" w:rsidRDefault="009A7D4B" w:rsidP="009A7D4B">
      <w:pPr>
        <w:shd w:val="clear" w:color="auto" w:fill="FFFFFF"/>
        <w:spacing w:after="0" w:line="360" w:lineRule="atLeast"/>
        <w:textAlignment w:val="baseline"/>
        <w:rPr>
          <w:rFonts w:ascii="Lato" w:eastAsia="Times New Roman" w:hAnsi="Lato" w:cs="Times New Roman"/>
          <w:color w:val="666666"/>
          <w:sz w:val="24"/>
          <w:szCs w:val="24"/>
          <w:lang w:eastAsia="ro-RO"/>
        </w:rPr>
      </w:pPr>
      <w:r w:rsidRPr="009A7D4B">
        <w:rPr>
          <w:rFonts w:ascii="inherit" w:eastAsia="Times New Roman" w:hAnsi="inherit" w:cs="Times New Roman"/>
          <w:b/>
          <w:bCs/>
          <w:color w:val="666666"/>
          <w:sz w:val="24"/>
          <w:szCs w:val="24"/>
          <w:bdr w:val="none" w:sz="0" w:space="0" w:color="auto" w:frame="1"/>
          <w:lang w:eastAsia="ro-RO"/>
        </w:rPr>
        <w:t>În situaţia în care unul sau mai multe bunuri cuprinse în lista menționată aflate în proprietatea persoanei singure/familiei beneficiare de venit minim de incluziune, este dat/sunt date în închiriere/arendă/concesiune, acest bun/aceste bunuri va fi luat/vor fi luate în calcul pentru persoana/familia care îl are/le are în închiriere/arendă/concesiune, iar pentru proprietarul de drept se va lua în calcul valoarea obţinută în urma cedării dreptului de folosinţă a bunului/bunurilor.</w:t>
      </w:r>
    </w:p>
    <w:p w14:paraId="53A4B6BC" w14:textId="77777777" w:rsidR="009A7D4B" w:rsidRPr="009A7D4B" w:rsidRDefault="009A7D4B" w:rsidP="009A7D4B">
      <w:pPr>
        <w:shd w:val="clear" w:color="auto" w:fill="FFFFFF"/>
        <w:spacing w:after="225" w:line="360" w:lineRule="atLeast"/>
        <w:textAlignment w:val="baseline"/>
        <w:rPr>
          <w:rFonts w:ascii="Lato" w:eastAsia="Times New Roman" w:hAnsi="Lato" w:cs="Times New Roman"/>
          <w:color w:val="666666"/>
          <w:sz w:val="24"/>
          <w:szCs w:val="24"/>
          <w:lang w:eastAsia="ro-RO"/>
        </w:rPr>
      </w:pPr>
      <w:r w:rsidRPr="009A7D4B">
        <w:rPr>
          <w:rFonts w:ascii="Lato" w:eastAsia="Times New Roman" w:hAnsi="Lato" w:cs="Times New Roman"/>
          <w:color w:val="666666"/>
          <w:sz w:val="24"/>
          <w:szCs w:val="24"/>
          <w:lang w:eastAsia="ro-RO"/>
        </w:rPr>
        <w:t>În cazul familiei care locuie</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 xml:space="preserve">te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i gospod</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re</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 xml:space="preserve">te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mpreun</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cu alte familii ori persoane singure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 xml:space="preserve">i contribuie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mpreun</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la achizi</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 xml:space="preserve">ionarea sau realizarea unor bunuri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 xml:space="preserve">i a unor venituri din valorificarea acestora ori la consumul acestora, la stabilirea veniturilor familiei se iau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 xml:space="preserve">n considerare atât veniturile nete lunare proprii, cât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 xml:space="preserve">i partea ce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 xml:space="preserve">i revine de drept din veniturile lunare nete, realizate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n comun de persoanele din gospod</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rie.</w:t>
      </w:r>
    </w:p>
    <w:p w14:paraId="26E639AD" w14:textId="7419604A" w:rsidR="00D8053F" w:rsidRPr="00D8053F" w:rsidRDefault="00D8053F" w:rsidP="00D8053F">
      <w:pPr>
        <w:shd w:val="clear" w:color="auto" w:fill="FFFFFF"/>
        <w:spacing w:after="240" w:line="240" w:lineRule="auto"/>
        <w:jc w:val="both"/>
        <w:rPr>
          <w:rFonts w:ascii="Helvetica" w:eastAsia="Times New Roman" w:hAnsi="Helvetica" w:cs="Times New Roman"/>
          <w:color w:val="333333"/>
          <w:sz w:val="23"/>
          <w:szCs w:val="23"/>
          <w:lang w:eastAsia="ro-RO"/>
        </w:rPr>
      </w:pPr>
      <w:r>
        <w:rPr>
          <w:rFonts w:ascii="Helvetica" w:eastAsia="Times New Roman" w:hAnsi="Helvetica" w:cs="Calibri"/>
          <w:b/>
          <w:bCs/>
          <w:color w:val="111111"/>
          <w:sz w:val="24"/>
          <w:szCs w:val="24"/>
          <w:shd w:val="clear" w:color="auto" w:fill="FFFFFF"/>
          <w:lang w:eastAsia="ro-RO"/>
        </w:rPr>
        <w:t>B</w:t>
      </w:r>
      <w:r w:rsidRPr="00D8053F">
        <w:rPr>
          <w:rFonts w:ascii="Helvetica" w:eastAsia="Times New Roman" w:hAnsi="Helvetica" w:cs="Calibri"/>
          <w:b/>
          <w:bCs/>
          <w:color w:val="111111"/>
          <w:sz w:val="24"/>
          <w:szCs w:val="24"/>
          <w:shd w:val="clear" w:color="auto" w:fill="FFFFFF"/>
          <w:lang w:eastAsia="ro-RO"/>
        </w:rPr>
        <w:t>unurile ce conduc la </w:t>
      </w:r>
      <w:r w:rsidRPr="00D8053F">
        <w:rPr>
          <w:rFonts w:ascii="Helvetica" w:eastAsia="Times New Roman" w:hAnsi="Helvetica" w:cs="Calibri"/>
          <w:b/>
          <w:bCs/>
          <w:color w:val="111111"/>
          <w:sz w:val="24"/>
          <w:szCs w:val="24"/>
          <w:u w:val="single"/>
          <w:shd w:val="clear" w:color="auto" w:fill="FFFFFF"/>
          <w:lang w:eastAsia="ro-RO"/>
        </w:rPr>
        <w:t>excluderea</w:t>
      </w:r>
      <w:r w:rsidRPr="00D8053F">
        <w:rPr>
          <w:rFonts w:ascii="Helvetica" w:eastAsia="Times New Roman" w:hAnsi="Helvetica" w:cs="Calibri"/>
          <w:b/>
          <w:bCs/>
          <w:color w:val="111111"/>
          <w:sz w:val="24"/>
          <w:szCs w:val="24"/>
          <w:shd w:val="clear" w:color="auto" w:fill="FFFFFF"/>
          <w:lang w:eastAsia="ro-RO"/>
        </w:rPr>
        <w:t> acordării VMI </w:t>
      </w:r>
      <w:r w:rsidRPr="00D8053F">
        <w:rPr>
          <w:rFonts w:ascii="Helvetica" w:eastAsia="Times New Roman" w:hAnsi="Helvetica" w:cs="Calibri"/>
          <w:color w:val="111111"/>
          <w:sz w:val="24"/>
          <w:szCs w:val="24"/>
          <w:shd w:val="clear" w:color="auto" w:fill="FFFFFF"/>
          <w:lang w:eastAsia="ro-RO"/>
        </w:rPr>
        <w:t>sunt următoarele:</w:t>
      </w:r>
    </w:p>
    <w:p w14:paraId="693F63EF" w14:textId="77777777" w:rsidR="00D8053F" w:rsidRPr="00D8053F" w:rsidRDefault="00D8053F" w:rsidP="00D8053F">
      <w:pPr>
        <w:shd w:val="clear" w:color="auto" w:fill="FFFFFF"/>
        <w:spacing w:after="240" w:line="240" w:lineRule="auto"/>
        <w:jc w:val="both"/>
        <w:rPr>
          <w:rFonts w:ascii="Helvetica" w:eastAsia="Times New Roman" w:hAnsi="Helvetica" w:cs="Times New Roman"/>
          <w:color w:val="333333"/>
          <w:sz w:val="23"/>
          <w:szCs w:val="23"/>
          <w:lang w:eastAsia="ro-RO"/>
        </w:rPr>
      </w:pPr>
      <w:r w:rsidRPr="00D8053F">
        <w:rPr>
          <w:rFonts w:ascii="Helvetica" w:eastAsia="Times New Roman" w:hAnsi="Helvetica" w:cs="Calibri"/>
          <w:b/>
          <w:bCs/>
          <w:color w:val="111111"/>
          <w:sz w:val="24"/>
          <w:szCs w:val="24"/>
          <w:u w:val="single"/>
          <w:shd w:val="clear" w:color="auto" w:fill="FFFFFF"/>
          <w:lang w:eastAsia="ro-RO"/>
        </w:rPr>
        <w:t>A. Bunuri imobile</w:t>
      </w:r>
    </w:p>
    <w:p w14:paraId="3FE9A99B" w14:textId="77777777" w:rsidR="00D8053F" w:rsidRPr="00D8053F" w:rsidRDefault="00D8053F" w:rsidP="00D8053F">
      <w:pPr>
        <w:numPr>
          <w:ilvl w:val="0"/>
          <w:numId w:val="2"/>
        </w:numPr>
        <w:shd w:val="clear" w:color="auto" w:fill="FFFFFF"/>
        <w:spacing w:before="100" w:beforeAutospacing="1" w:after="195" w:line="240" w:lineRule="auto"/>
        <w:jc w:val="both"/>
        <w:rPr>
          <w:rFonts w:ascii="Helvetica" w:eastAsia="Times New Roman" w:hAnsi="Helvetica" w:cs="Times New Roman"/>
          <w:color w:val="333333"/>
          <w:sz w:val="23"/>
          <w:szCs w:val="23"/>
          <w:lang w:eastAsia="ro-RO"/>
        </w:rPr>
      </w:pPr>
      <w:r w:rsidRPr="00D8053F">
        <w:rPr>
          <w:rFonts w:ascii="Helvetica" w:eastAsia="Times New Roman" w:hAnsi="Helvetica" w:cs="Calibri"/>
          <w:color w:val="111111"/>
          <w:sz w:val="24"/>
          <w:szCs w:val="24"/>
          <w:shd w:val="clear" w:color="auto" w:fill="FFFFFF"/>
          <w:lang w:eastAsia="ro-RO"/>
        </w:rPr>
        <w:t>Clădiri, alte spații locative în afara locuinței de domiciliu, precum și terenuri situate în intravilan cu suprafața de peste 1.200 mp în zona urbană şi 2500 mp în zona rurală, în afara terenurilor de împrejmuire a locuinței și a curții aferente.</w:t>
      </w:r>
    </w:p>
    <w:p w14:paraId="021C7ABA" w14:textId="77777777" w:rsidR="00D8053F" w:rsidRPr="00D8053F" w:rsidRDefault="00D8053F" w:rsidP="00D8053F">
      <w:pPr>
        <w:shd w:val="clear" w:color="auto" w:fill="FFFFFF"/>
        <w:spacing w:after="150" w:line="240" w:lineRule="auto"/>
        <w:jc w:val="both"/>
        <w:rPr>
          <w:rFonts w:ascii="Helvetica" w:eastAsia="Times New Roman" w:hAnsi="Helvetica" w:cs="Times New Roman"/>
          <w:color w:val="333333"/>
          <w:sz w:val="23"/>
          <w:szCs w:val="23"/>
          <w:lang w:eastAsia="ro-RO"/>
        </w:rPr>
      </w:pPr>
      <w:r w:rsidRPr="00D8053F">
        <w:rPr>
          <w:rFonts w:ascii="Helvetica" w:eastAsia="Times New Roman" w:hAnsi="Helvetica" w:cs="Calibri"/>
          <w:i/>
          <w:iCs/>
          <w:color w:val="111111"/>
          <w:sz w:val="24"/>
          <w:szCs w:val="24"/>
          <w:shd w:val="clear" w:color="auto" w:fill="FFFFFF"/>
          <w:lang w:eastAsia="ro-RO"/>
        </w:rPr>
        <w:t>Persoana sau familia care deține, pe lângă locuința de domiciliu, o cotă parte dintr-o altă clădire/spațiu locativ/imobil poate beneficia de venit minim de incluziune indiferent de mărimea cotei, dacă prin această posesiune </w:t>
      </w:r>
      <w:r w:rsidRPr="00D8053F">
        <w:rPr>
          <w:rFonts w:ascii="Helvetica" w:eastAsia="Times New Roman" w:hAnsi="Helvetica" w:cs="Calibri"/>
          <w:b/>
          <w:bCs/>
          <w:i/>
          <w:iCs/>
          <w:color w:val="111111"/>
          <w:sz w:val="24"/>
          <w:szCs w:val="24"/>
          <w:shd w:val="clear" w:color="auto" w:fill="FFFFFF"/>
          <w:lang w:eastAsia="ro-RO"/>
        </w:rPr>
        <w:t>nu</w:t>
      </w:r>
      <w:r w:rsidRPr="00D8053F">
        <w:rPr>
          <w:rFonts w:ascii="Helvetica" w:eastAsia="Times New Roman" w:hAnsi="Helvetica" w:cs="Calibri"/>
          <w:i/>
          <w:iCs/>
          <w:color w:val="111111"/>
          <w:sz w:val="24"/>
          <w:szCs w:val="24"/>
          <w:shd w:val="clear" w:color="auto" w:fill="FFFFFF"/>
          <w:lang w:eastAsia="ro-RO"/>
        </w:rPr>
        <w:t> poate valorifica bunul respectiv.</w:t>
      </w:r>
    </w:p>
    <w:p w14:paraId="199CD5C3" w14:textId="77777777" w:rsidR="00D8053F" w:rsidRPr="00D8053F" w:rsidRDefault="00D8053F" w:rsidP="00D8053F">
      <w:pPr>
        <w:shd w:val="clear" w:color="auto" w:fill="FFFFFF"/>
        <w:spacing w:after="150" w:line="240" w:lineRule="auto"/>
        <w:jc w:val="both"/>
        <w:rPr>
          <w:rFonts w:ascii="Helvetica" w:eastAsia="Times New Roman" w:hAnsi="Helvetica" w:cs="Times New Roman"/>
          <w:color w:val="333333"/>
          <w:sz w:val="23"/>
          <w:szCs w:val="23"/>
          <w:lang w:eastAsia="ro-RO"/>
        </w:rPr>
      </w:pPr>
      <w:r w:rsidRPr="00D8053F">
        <w:rPr>
          <w:rFonts w:ascii="Helvetica" w:eastAsia="Times New Roman" w:hAnsi="Helvetica" w:cs="Calibri"/>
          <w:b/>
          <w:bCs/>
          <w:color w:val="111111"/>
          <w:sz w:val="24"/>
          <w:szCs w:val="24"/>
          <w:u w:val="single"/>
          <w:shd w:val="clear" w:color="auto" w:fill="FFFFFF"/>
          <w:lang w:eastAsia="ro-RO"/>
        </w:rPr>
        <w:t>B. Bunuri mobile</w:t>
      </w:r>
    </w:p>
    <w:p w14:paraId="30C1696B" w14:textId="77777777" w:rsidR="00D8053F" w:rsidRPr="00D8053F" w:rsidRDefault="00D8053F" w:rsidP="00D8053F">
      <w:pPr>
        <w:numPr>
          <w:ilvl w:val="0"/>
          <w:numId w:val="3"/>
        </w:numPr>
        <w:shd w:val="clear" w:color="auto" w:fill="FFFFFF"/>
        <w:spacing w:before="100" w:beforeAutospacing="1" w:after="195" w:line="240" w:lineRule="auto"/>
        <w:jc w:val="both"/>
        <w:rPr>
          <w:rFonts w:ascii="Helvetica" w:eastAsia="Times New Roman" w:hAnsi="Helvetica" w:cs="Times New Roman"/>
          <w:color w:val="333333"/>
          <w:sz w:val="23"/>
          <w:szCs w:val="23"/>
          <w:lang w:eastAsia="ro-RO"/>
        </w:rPr>
      </w:pPr>
      <w:r w:rsidRPr="00D8053F">
        <w:rPr>
          <w:rFonts w:ascii="Helvetica" w:eastAsia="Times New Roman" w:hAnsi="Helvetica" w:cs="Calibri"/>
          <w:color w:val="111111"/>
          <w:sz w:val="24"/>
          <w:szCs w:val="24"/>
          <w:shd w:val="clear" w:color="auto" w:fill="FFFFFF"/>
          <w:lang w:eastAsia="ro-RO"/>
        </w:rPr>
        <w:t>Mai mult de un vehicul cu o vechime mai mare de 10 ani, cu drept de circulație pe drumurile publice.</w:t>
      </w:r>
    </w:p>
    <w:p w14:paraId="06F5F49B" w14:textId="77777777" w:rsidR="00D8053F" w:rsidRPr="00D8053F" w:rsidRDefault="00D8053F" w:rsidP="00D8053F">
      <w:pPr>
        <w:numPr>
          <w:ilvl w:val="0"/>
          <w:numId w:val="3"/>
        </w:numPr>
        <w:shd w:val="clear" w:color="auto" w:fill="FFFFFF"/>
        <w:spacing w:before="100" w:beforeAutospacing="1" w:after="195" w:line="240" w:lineRule="auto"/>
        <w:jc w:val="both"/>
        <w:rPr>
          <w:rFonts w:ascii="Helvetica" w:eastAsia="Times New Roman" w:hAnsi="Helvetica" w:cs="Times New Roman"/>
          <w:color w:val="333333"/>
          <w:sz w:val="23"/>
          <w:szCs w:val="23"/>
          <w:lang w:eastAsia="ro-RO"/>
        </w:rPr>
      </w:pPr>
      <w:r w:rsidRPr="00D8053F">
        <w:rPr>
          <w:rFonts w:ascii="Helvetica" w:eastAsia="Times New Roman" w:hAnsi="Helvetica" w:cs="Calibri"/>
          <w:color w:val="111111"/>
          <w:sz w:val="24"/>
          <w:szCs w:val="24"/>
          <w:shd w:val="clear" w:color="auto" w:fill="FFFFFF"/>
          <w:lang w:eastAsia="ro-RO"/>
        </w:rPr>
        <w:t>Autovehicul cu drept de circulație pe drumurile publice cu o vechime mai mică de 10 ani, cu excepția celor utilizate si/sau adaptate pentru transportul persoanelor cu dizabilități.</w:t>
      </w:r>
    </w:p>
    <w:p w14:paraId="24B5A3C5" w14:textId="77777777" w:rsidR="00D8053F" w:rsidRPr="00D8053F" w:rsidRDefault="00D8053F" w:rsidP="00D8053F">
      <w:pPr>
        <w:numPr>
          <w:ilvl w:val="0"/>
          <w:numId w:val="3"/>
        </w:numPr>
        <w:shd w:val="clear" w:color="auto" w:fill="FFFFFF"/>
        <w:spacing w:before="100" w:beforeAutospacing="1" w:after="195" w:line="240" w:lineRule="auto"/>
        <w:jc w:val="both"/>
        <w:rPr>
          <w:rFonts w:ascii="Helvetica" w:eastAsia="Times New Roman" w:hAnsi="Helvetica" w:cs="Times New Roman"/>
          <w:color w:val="333333"/>
          <w:sz w:val="23"/>
          <w:szCs w:val="23"/>
          <w:lang w:eastAsia="ro-RO"/>
        </w:rPr>
      </w:pPr>
      <w:r w:rsidRPr="00D8053F">
        <w:rPr>
          <w:rFonts w:ascii="Helvetica" w:eastAsia="Times New Roman" w:hAnsi="Helvetica" w:cs="Calibri"/>
          <w:color w:val="111111"/>
          <w:sz w:val="24"/>
          <w:szCs w:val="24"/>
          <w:shd w:val="clear" w:color="auto" w:fill="FFFFFF"/>
          <w:lang w:eastAsia="ro-RO"/>
        </w:rPr>
        <w:lastRenderedPageBreak/>
        <w:t>Șalupe, bărci cu motor, iahturi sau alte tipuri de ambarcațiuni, cu excepția celor necesare pentru transport în cazul persoanelor care locuiesc în aria Rezervației Biosferei Delta Dunării.</w:t>
      </w:r>
    </w:p>
    <w:p w14:paraId="67587EA7" w14:textId="77777777" w:rsidR="00D8053F" w:rsidRPr="00D8053F" w:rsidRDefault="00D8053F" w:rsidP="00D8053F">
      <w:pPr>
        <w:shd w:val="clear" w:color="auto" w:fill="FFFFFF"/>
        <w:spacing w:after="240" w:line="240" w:lineRule="auto"/>
        <w:jc w:val="both"/>
        <w:rPr>
          <w:rFonts w:ascii="Helvetica" w:eastAsia="Times New Roman" w:hAnsi="Helvetica" w:cs="Times New Roman"/>
          <w:color w:val="333333"/>
          <w:sz w:val="23"/>
          <w:szCs w:val="23"/>
          <w:lang w:eastAsia="ro-RO"/>
        </w:rPr>
      </w:pPr>
      <w:r w:rsidRPr="00D8053F">
        <w:rPr>
          <w:rFonts w:ascii="Helvetica" w:eastAsia="Times New Roman" w:hAnsi="Helvetica" w:cs="Calibri"/>
          <w:b/>
          <w:bCs/>
          <w:color w:val="111111"/>
          <w:sz w:val="24"/>
          <w:szCs w:val="24"/>
          <w:u w:val="single"/>
          <w:shd w:val="clear" w:color="auto" w:fill="FFFFFF"/>
          <w:lang w:eastAsia="ro-RO"/>
        </w:rPr>
        <w:t>C. Depozite bancare</w:t>
      </w:r>
    </w:p>
    <w:p w14:paraId="48FFAE73" w14:textId="77777777" w:rsidR="00D8053F" w:rsidRPr="00D8053F" w:rsidRDefault="00D8053F" w:rsidP="00D8053F">
      <w:pPr>
        <w:numPr>
          <w:ilvl w:val="0"/>
          <w:numId w:val="4"/>
        </w:numPr>
        <w:shd w:val="clear" w:color="auto" w:fill="FFFFFF"/>
        <w:spacing w:before="100" w:beforeAutospacing="1" w:after="195" w:line="240" w:lineRule="auto"/>
        <w:jc w:val="both"/>
        <w:rPr>
          <w:rFonts w:ascii="Helvetica" w:eastAsia="Times New Roman" w:hAnsi="Helvetica" w:cs="Times New Roman"/>
          <w:color w:val="333333"/>
          <w:sz w:val="23"/>
          <w:szCs w:val="23"/>
          <w:lang w:eastAsia="ro-RO"/>
        </w:rPr>
      </w:pPr>
      <w:r w:rsidRPr="00D8053F">
        <w:rPr>
          <w:rFonts w:ascii="Helvetica" w:eastAsia="Times New Roman" w:hAnsi="Helvetica" w:cs="Calibri"/>
          <w:color w:val="111111"/>
          <w:sz w:val="24"/>
          <w:szCs w:val="24"/>
          <w:shd w:val="clear" w:color="auto" w:fill="FFFFFF"/>
          <w:lang w:eastAsia="ro-RO"/>
        </w:rPr>
        <w:t>Cel puțin unul dintre membrii familiei deține, în calitate de titular, unul sau mai multe conturi/depozite bancare, a căror sumă totală este mai mare de 3 ori față de valoarea câștigului salarial mediu brut prevăzut de Legea asigurărilor sociale de stat.</w:t>
      </w:r>
    </w:p>
    <w:p w14:paraId="13D44D31" w14:textId="77777777" w:rsidR="00D8053F" w:rsidRPr="00D8053F" w:rsidRDefault="00D8053F" w:rsidP="00D8053F">
      <w:pPr>
        <w:shd w:val="clear" w:color="auto" w:fill="FFFFFF"/>
        <w:spacing w:after="150" w:line="240" w:lineRule="auto"/>
        <w:jc w:val="both"/>
        <w:rPr>
          <w:rFonts w:ascii="Helvetica" w:eastAsia="Times New Roman" w:hAnsi="Helvetica" w:cs="Times New Roman"/>
          <w:color w:val="333333"/>
          <w:sz w:val="23"/>
          <w:szCs w:val="23"/>
          <w:lang w:eastAsia="ro-RO"/>
        </w:rPr>
      </w:pPr>
      <w:r w:rsidRPr="00D8053F">
        <w:rPr>
          <w:rFonts w:ascii="Helvetica" w:eastAsia="Times New Roman" w:hAnsi="Helvetica" w:cs="Calibri"/>
          <w:i/>
          <w:iCs/>
          <w:color w:val="111111"/>
          <w:sz w:val="24"/>
          <w:szCs w:val="24"/>
          <w:shd w:val="clear" w:color="auto" w:fill="FFFFFF"/>
          <w:lang w:eastAsia="ro-RO"/>
        </w:rPr>
        <w:t>În situaţia în care unul sau mai multe bunuri cuprinse în lista menționată aflate în proprietatea persoanei singure/familiei beneficiare de venit minim de incluziune, este dat/sunt date în închiriere/arendă/concesiune, acest bun/aceste bunuri va fi luat/vor fi luate în calcul pentru persoana/familia care îl are/le are în închiriere/arendă/concesiune, iar pentru proprietarul de drept se va lua în calcul valoarea obţinută în urma cedării dreptului de folosinţă a bunului/bunurilor.</w:t>
      </w:r>
    </w:p>
    <w:p w14:paraId="52A21B5B" w14:textId="77777777" w:rsidR="00D8053F" w:rsidRPr="00D8053F" w:rsidRDefault="00D8053F" w:rsidP="00D8053F">
      <w:pPr>
        <w:shd w:val="clear" w:color="auto" w:fill="FFFFFF"/>
        <w:spacing w:after="150" w:line="240" w:lineRule="auto"/>
        <w:jc w:val="both"/>
        <w:rPr>
          <w:rFonts w:ascii="Helvetica" w:eastAsia="Times New Roman" w:hAnsi="Helvetica" w:cs="Times New Roman"/>
          <w:color w:val="333333"/>
          <w:sz w:val="23"/>
          <w:szCs w:val="23"/>
          <w:lang w:eastAsia="ro-RO"/>
        </w:rPr>
      </w:pPr>
      <w:r w:rsidRPr="00D8053F">
        <w:rPr>
          <w:rFonts w:ascii="Helvetica" w:eastAsia="Times New Roman" w:hAnsi="Helvetica" w:cs="Calibri"/>
          <w:i/>
          <w:iCs/>
          <w:color w:val="111111"/>
          <w:sz w:val="24"/>
          <w:szCs w:val="24"/>
          <w:shd w:val="clear" w:color="auto" w:fill="FFFFFF"/>
          <w:lang w:eastAsia="ro-RO"/>
        </w:rPr>
        <w:t>În cazul familiei care locuieşte şi gospodăreşte împreună cu alte familii ori persoane singure şi contribuie împreună la achiziţionarea sau realizarea unor bunuri şi a unor venituri din valorificarea acestora ori la consumul acestora, la stabilirea veniturilor familiei se iau în considerare atât veniturile nete lunare proprii, cât şi partea ce îi revine de drept din veniturile lunare nete, realizate în comun de persoanele din gospodărie.</w:t>
      </w:r>
    </w:p>
    <w:p w14:paraId="71033C43" w14:textId="293E4A08" w:rsidR="009A7D4B" w:rsidRPr="009A7D4B" w:rsidRDefault="009A7D4B" w:rsidP="009A7D4B">
      <w:pPr>
        <w:spacing w:after="0" w:line="240" w:lineRule="auto"/>
        <w:rPr>
          <w:rFonts w:ascii="Times New Roman" w:eastAsia="Times New Roman" w:hAnsi="Times New Roman" w:cs="Times New Roman"/>
          <w:sz w:val="24"/>
          <w:szCs w:val="24"/>
          <w:lang w:eastAsia="ro-RO"/>
        </w:rPr>
      </w:pPr>
    </w:p>
    <w:p w14:paraId="2D21BDBE" w14:textId="0278DEC9" w:rsidR="009A7D4B" w:rsidRPr="009A7D4B" w:rsidRDefault="009A7D4B" w:rsidP="009A7D4B">
      <w:pPr>
        <w:shd w:val="clear" w:color="auto" w:fill="FFFFFF"/>
        <w:spacing w:after="0" w:line="480" w:lineRule="atLeast"/>
        <w:textAlignment w:val="baseline"/>
        <w:outlineLvl w:val="2"/>
        <w:rPr>
          <w:rFonts w:ascii="inherit" w:eastAsia="Times New Roman" w:hAnsi="inherit" w:cs="Times New Roman"/>
          <w:b/>
          <w:bCs/>
          <w:color w:val="222222"/>
          <w:sz w:val="39"/>
          <w:szCs w:val="39"/>
          <w:bdr w:val="none" w:sz="0" w:space="0" w:color="auto" w:frame="1"/>
          <w:lang w:eastAsia="ro-RO"/>
        </w:rPr>
      </w:pPr>
      <w:r w:rsidRPr="009A7D4B">
        <w:rPr>
          <w:rFonts w:ascii="inherit" w:eastAsia="Times New Roman" w:hAnsi="inherit" w:cs="Times New Roman"/>
          <w:b/>
          <w:bCs/>
          <w:color w:val="222222"/>
          <w:sz w:val="39"/>
          <w:szCs w:val="39"/>
          <w:bdr w:val="none" w:sz="0" w:space="0" w:color="auto" w:frame="1"/>
          <w:lang w:eastAsia="ro-RO"/>
        </w:rPr>
        <w:t>Obligaţiile titularului:</w:t>
      </w:r>
    </w:p>
    <w:p w14:paraId="3CA7F426" w14:textId="1636C545" w:rsidR="009A7D4B" w:rsidRPr="009A7D4B" w:rsidRDefault="009A7D4B" w:rsidP="009A7D4B">
      <w:pPr>
        <w:shd w:val="clear" w:color="auto" w:fill="FFFFFF"/>
        <w:spacing w:after="225" w:line="360" w:lineRule="atLeast"/>
        <w:textAlignment w:val="baseline"/>
        <w:rPr>
          <w:rFonts w:ascii="Lato" w:eastAsia="Times New Roman" w:hAnsi="Lato" w:cs="Times New Roman"/>
          <w:color w:val="666666"/>
          <w:sz w:val="24"/>
          <w:szCs w:val="24"/>
          <w:lang w:eastAsia="ro-RO"/>
        </w:rPr>
      </w:pPr>
      <w:r w:rsidRPr="009A7D4B">
        <w:rPr>
          <w:rFonts w:ascii="Lato" w:eastAsia="Times New Roman" w:hAnsi="Lato" w:cs="Times New Roman"/>
          <w:color w:val="666666"/>
          <w:sz w:val="24"/>
          <w:szCs w:val="24"/>
          <w:lang w:eastAsia="ro-RO"/>
        </w:rPr>
        <w:t>Titularul venitului minim de incluziune are obliga</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ia s</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comunice </w:t>
      </w:r>
      <w:r>
        <w:rPr>
          <w:rFonts w:ascii="Lato" w:eastAsia="Times New Roman" w:hAnsi="Lato" w:cs="Times New Roman"/>
          <w:color w:val="666666"/>
          <w:sz w:val="24"/>
          <w:szCs w:val="24"/>
          <w:lang w:eastAsia="ro-RO"/>
        </w:rPr>
        <w:t>Serviciului</w:t>
      </w:r>
      <w:r w:rsidRPr="009A7D4B">
        <w:rPr>
          <w:rFonts w:ascii="Lato" w:eastAsia="Times New Roman" w:hAnsi="Lato" w:cs="Times New Roman"/>
          <w:color w:val="666666"/>
          <w:sz w:val="24"/>
          <w:szCs w:val="24"/>
          <w:lang w:eastAsia="ro-RO"/>
        </w:rPr>
        <w:t xml:space="preserve"> de Asisten</w:t>
      </w:r>
      <w:r w:rsidRPr="009A7D4B">
        <w:rPr>
          <w:rFonts w:ascii="Calibri" w:eastAsia="Times New Roman" w:hAnsi="Calibri" w:cs="Calibri"/>
          <w:color w:val="666666"/>
          <w:sz w:val="24"/>
          <w:szCs w:val="24"/>
          <w:lang w:eastAsia="ro-RO"/>
        </w:rPr>
        <w:t>ță</w:t>
      </w:r>
      <w:r w:rsidRPr="009A7D4B">
        <w:rPr>
          <w:rFonts w:ascii="Lato" w:eastAsia="Times New Roman" w:hAnsi="Lato" w:cs="Times New Roman"/>
          <w:color w:val="666666"/>
          <w:sz w:val="24"/>
          <w:szCs w:val="24"/>
          <w:lang w:eastAsia="ro-RO"/>
        </w:rPr>
        <w:t xml:space="preserve"> Social</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w:t>
      </w:r>
      <w:r>
        <w:rPr>
          <w:rFonts w:ascii="Lato" w:eastAsia="Times New Roman" w:hAnsi="Lato" w:cs="Times New Roman"/>
          <w:color w:val="666666"/>
          <w:sz w:val="24"/>
          <w:szCs w:val="24"/>
          <w:lang w:eastAsia="ro-RO"/>
        </w:rPr>
        <w:t>Mili</w:t>
      </w:r>
      <w:r>
        <w:rPr>
          <w:rFonts w:ascii="Calibri" w:eastAsia="Times New Roman" w:hAnsi="Calibri" w:cs="Calibri"/>
          <w:color w:val="666666"/>
          <w:sz w:val="24"/>
          <w:szCs w:val="24"/>
          <w:lang w:eastAsia="ro-RO"/>
        </w:rPr>
        <w:t>șă</w:t>
      </w:r>
      <w:r>
        <w:rPr>
          <w:rFonts w:ascii="Lato" w:eastAsia="Times New Roman" w:hAnsi="Lato" w:cs="Times New Roman"/>
          <w:color w:val="666666"/>
          <w:sz w:val="24"/>
          <w:szCs w:val="24"/>
          <w:lang w:eastAsia="ro-RO"/>
        </w:rPr>
        <w:t>u</w:t>
      </w:r>
      <w:r>
        <w:rPr>
          <w:rFonts w:ascii="Calibri" w:eastAsia="Times New Roman" w:hAnsi="Calibri" w:cs="Calibri"/>
          <w:color w:val="666666"/>
          <w:sz w:val="24"/>
          <w:szCs w:val="24"/>
          <w:lang w:eastAsia="ro-RO"/>
        </w:rPr>
        <w:t>ț</w:t>
      </w:r>
      <w:r>
        <w:rPr>
          <w:rFonts w:ascii="Lato" w:eastAsia="Times New Roman" w:hAnsi="Lato" w:cs="Times New Roman"/>
          <w:color w:val="666666"/>
          <w:sz w:val="24"/>
          <w:szCs w:val="24"/>
          <w:lang w:eastAsia="ro-RO"/>
        </w:rPr>
        <w:t>i</w:t>
      </w:r>
      <w:r w:rsidRPr="009A7D4B">
        <w:rPr>
          <w:rFonts w:ascii="Lato" w:eastAsia="Times New Roman" w:hAnsi="Lato" w:cs="Times New Roman"/>
          <w:color w:val="666666"/>
          <w:sz w:val="24"/>
          <w:szCs w:val="24"/>
          <w:lang w:eastAsia="ro-RO"/>
        </w:rPr>
        <w:t xml:space="preserve">, orice modificare cu privire la domiciliu, venituri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i num</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rul membrilor familiei,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n termen de maximum 10 zile de la data la care a intervenit modificarea.</w:t>
      </w:r>
      <w:r w:rsidRPr="009A7D4B">
        <w:rPr>
          <w:rFonts w:ascii="Lato" w:eastAsia="Times New Roman" w:hAnsi="Lato" w:cs="Times New Roman"/>
          <w:color w:val="666666"/>
          <w:sz w:val="24"/>
          <w:szCs w:val="24"/>
          <w:lang w:eastAsia="ro-RO"/>
        </w:rPr>
        <w:br/>
        <w:t xml:space="preserve">Persoanele singure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i familiile beneficiare de venit minim de incluziune au obliga</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ia s</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depun</w:t>
      </w:r>
      <w:r w:rsidRPr="009A7D4B">
        <w:rPr>
          <w:rFonts w:ascii="Calibri" w:eastAsia="Times New Roman" w:hAnsi="Calibri" w:cs="Calibri"/>
          <w:color w:val="666666"/>
          <w:sz w:val="24"/>
          <w:szCs w:val="24"/>
          <w:lang w:eastAsia="ro-RO"/>
        </w:rPr>
        <w:t>ă</w:t>
      </w:r>
      <w:r w:rsidRPr="009A7D4B">
        <w:rPr>
          <w:rFonts w:ascii="Lato" w:eastAsia="Times New Roman" w:hAnsi="Lato" w:cs="Lato"/>
          <w:color w:val="666666"/>
          <w:sz w:val="24"/>
          <w:szCs w:val="24"/>
          <w:lang w:eastAsia="ro-RO"/>
        </w:rPr>
        <w:t> </w:t>
      </w:r>
      <w:r w:rsidRPr="009A7D4B">
        <w:rPr>
          <w:rFonts w:ascii="Lato" w:eastAsia="Times New Roman" w:hAnsi="Lato" w:cs="Times New Roman"/>
          <w:color w:val="666666"/>
          <w:sz w:val="24"/>
          <w:szCs w:val="24"/>
          <w:lang w:eastAsia="ro-RO"/>
        </w:rPr>
        <w:t xml:space="preserve"> din 6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n 6 luni, declara</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ia pe propria r</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spundere.</w:t>
      </w:r>
    </w:p>
    <w:p w14:paraId="124E2994" w14:textId="77777777" w:rsidR="009A7D4B" w:rsidRPr="009A7D4B" w:rsidRDefault="009A7D4B" w:rsidP="009A7D4B">
      <w:pPr>
        <w:shd w:val="clear" w:color="auto" w:fill="FFFFFF"/>
        <w:spacing w:after="0" w:line="360" w:lineRule="atLeast"/>
        <w:textAlignment w:val="baseline"/>
        <w:rPr>
          <w:rFonts w:ascii="Lato" w:eastAsia="Times New Roman" w:hAnsi="Lato" w:cs="Times New Roman"/>
          <w:color w:val="666666"/>
          <w:sz w:val="24"/>
          <w:szCs w:val="24"/>
          <w:lang w:eastAsia="ro-RO"/>
        </w:rPr>
      </w:pPr>
      <w:r w:rsidRPr="009A7D4B">
        <w:rPr>
          <w:rFonts w:ascii="Lato" w:eastAsia="Times New Roman" w:hAnsi="Lato" w:cs="Times New Roman"/>
          <w:color w:val="666666"/>
          <w:sz w:val="24"/>
          <w:szCs w:val="24"/>
          <w:lang w:eastAsia="ro-RO"/>
        </w:rPr>
        <w:t>Persoanele apte de munc</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care nu ob</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 xml:space="preserve">in venituri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n baza unui contract individual de munc</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raport de serviciu sau alt</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form</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legal</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de angajare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i nici din activit</w:t>
      </w:r>
      <w:r w:rsidRPr="009A7D4B">
        <w:rPr>
          <w:rFonts w:ascii="Calibri" w:eastAsia="Times New Roman" w:hAnsi="Calibri" w:cs="Calibri"/>
          <w:color w:val="666666"/>
          <w:sz w:val="24"/>
          <w:szCs w:val="24"/>
          <w:lang w:eastAsia="ro-RO"/>
        </w:rPr>
        <w:t>ăţ</w:t>
      </w:r>
      <w:r w:rsidRPr="009A7D4B">
        <w:rPr>
          <w:rFonts w:ascii="Lato" w:eastAsia="Times New Roman" w:hAnsi="Lato" w:cs="Times New Roman"/>
          <w:color w:val="666666"/>
          <w:sz w:val="24"/>
          <w:szCs w:val="24"/>
          <w:lang w:eastAsia="ro-RO"/>
        </w:rPr>
        <w:t>i independente sau activit</w:t>
      </w:r>
      <w:r w:rsidRPr="009A7D4B">
        <w:rPr>
          <w:rFonts w:ascii="Calibri" w:eastAsia="Times New Roman" w:hAnsi="Calibri" w:cs="Calibri"/>
          <w:color w:val="666666"/>
          <w:sz w:val="24"/>
          <w:szCs w:val="24"/>
          <w:lang w:eastAsia="ro-RO"/>
        </w:rPr>
        <w:t>ăţ</w:t>
      </w:r>
      <w:r w:rsidRPr="009A7D4B">
        <w:rPr>
          <w:rFonts w:ascii="Lato" w:eastAsia="Times New Roman" w:hAnsi="Lato" w:cs="Times New Roman"/>
          <w:color w:val="666666"/>
          <w:sz w:val="24"/>
          <w:szCs w:val="24"/>
          <w:lang w:eastAsia="ro-RO"/>
        </w:rPr>
        <w:t>i agricole, a</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a cum sunt acestea definite de Legea nr. 227/2015, cu modific</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rile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i complet</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rile ulterioare,</w:t>
      </w:r>
      <w:r w:rsidRPr="009A7D4B">
        <w:rPr>
          <w:rFonts w:ascii="Lato" w:eastAsia="Times New Roman" w:hAnsi="Lato" w:cs="Lato"/>
          <w:color w:val="666666"/>
          <w:sz w:val="24"/>
          <w:szCs w:val="24"/>
          <w:lang w:eastAsia="ro-RO"/>
        </w:rPr>
        <w:t> </w:t>
      </w:r>
      <w:r w:rsidRPr="009A7D4B">
        <w:rPr>
          <w:rFonts w:ascii="inherit" w:eastAsia="Times New Roman" w:hAnsi="inherit" w:cs="Times New Roman"/>
          <w:b/>
          <w:bCs/>
          <w:color w:val="666666"/>
          <w:sz w:val="24"/>
          <w:szCs w:val="24"/>
          <w:bdr w:val="none" w:sz="0" w:space="0" w:color="auto" w:frame="1"/>
          <w:lang w:eastAsia="ro-RO"/>
        </w:rPr>
        <w:t>au obligaţia să se prezinte, ori de câte ori sunt solicitate de agenţia teritorială pentru ocuparea forţei de muncă în a cărei evidenţă sunt înregistrate ca persoane în căutarea unui loc de muncă, în vederea încadrării în muncă sau a participării la serviciile pentru stimularea ocupării forţei de muncă şi de formare profesională</w:t>
      </w:r>
      <w:r w:rsidRPr="009A7D4B">
        <w:rPr>
          <w:rFonts w:ascii="Lato" w:eastAsia="Times New Roman" w:hAnsi="Lato" w:cs="Times New Roman"/>
          <w:color w:val="666666"/>
          <w:sz w:val="24"/>
          <w:szCs w:val="24"/>
          <w:lang w:eastAsia="ro-RO"/>
        </w:rPr>
        <w:t>.</w:t>
      </w:r>
    </w:p>
    <w:p w14:paraId="5B9DC916" w14:textId="77777777" w:rsidR="009A7D4B" w:rsidRPr="009A7D4B" w:rsidRDefault="009A7D4B" w:rsidP="009A7D4B">
      <w:pPr>
        <w:shd w:val="clear" w:color="auto" w:fill="FFFFFF"/>
        <w:spacing w:after="225" w:line="360" w:lineRule="atLeast"/>
        <w:textAlignment w:val="baseline"/>
        <w:rPr>
          <w:rFonts w:ascii="Lato" w:eastAsia="Times New Roman" w:hAnsi="Lato" w:cs="Times New Roman"/>
          <w:color w:val="666666"/>
          <w:sz w:val="24"/>
          <w:szCs w:val="24"/>
          <w:lang w:eastAsia="ro-RO"/>
        </w:rPr>
      </w:pPr>
      <w:r w:rsidRPr="009A7D4B">
        <w:rPr>
          <w:rFonts w:ascii="Lato" w:eastAsia="Times New Roman" w:hAnsi="Lato" w:cs="Times New Roman"/>
          <w:color w:val="666666"/>
          <w:sz w:val="24"/>
          <w:szCs w:val="24"/>
          <w:lang w:eastAsia="ro-RO"/>
        </w:rPr>
        <w:t xml:space="preserve">În cazul persoanelor singure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i familiilor beneficiare ale venitului minim de incluziune care const</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exclusiv </w:t>
      </w:r>
      <w:r w:rsidRPr="009A7D4B">
        <w:rPr>
          <w:rFonts w:ascii="Lato" w:eastAsia="Times New Roman" w:hAnsi="Lato" w:cs="Lato"/>
          <w:color w:val="666666"/>
          <w:sz w:val="24"/>
          <w:szCs w:val="24"/>
          <w:lang w:eastAsia="ro-RO"/>
        </w:rPr>
        <w:t>î</w:t>
      </w:r>
      <w:r w:rsidRPr="009A7D4B">
        <w:rPr>
          <w:rFonts w:ascii="Lato" w:eastAsia="Times New Roman" w:hAnsi="Lato" w:cs="Times New Roman"/>
          <w:color w:val="666666"/>
          <w:sz w:val="24"/>
          <w:szCs w:val="24"/>
          <w:lang w:eastAsia="ro-RO"/>
        </w:rPr>
        <w:t>n ajutor pentru familia cu copii, obliga</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ia de mai sus nu se aplic</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w:t>
      </w:r>
    </w:p>
    <w:p w14:paraId="4F384548" w14:textId="77777777" w:rsidR="009A7D4B" w:rsidRPr="009A7D4B" w:rsidRDefault="009A7D4B" w:rsidP="009A7D4B">
      <w:pPr>
        <w:shd w:val="clear" w:color="auto" w:fill="FFFFFF"/>
        <w:spacing w:after="0" w:line="360" w:lineRule="atLeast"/>
        <w:textAlignment w:val="baseline"/>
        <w:rPr>
          <w:rFonts w:ascii="Lato" w:eastAsia="Times New Roman" w:hAnsi="Lato" w:cs="Times New Roman"/>
          <w:color w:val="666666"/>
          <w:sz w:val="24"/>
          <w:szCs w:val="24"/>
          <w:lang w:eastAsia="ro-RO"/>
        </w:rPr>
      </w:pPr>
      <w:r w:rsidRPr="009A7D4B">
        <w:rPr>
          <w:rFonts w:ascii="inherit" w:eastAsia="Times New Roman" w:hAnsi="inherit" w:cs="Times New Roman"/>
          <w:b/>
          <w:bCs/>
          <w:color w:val="666666"/>
          <w:sz w:val="24"/>
          <w:szCs w:val="24"/>
          <w:bdr w:val="none" w:sz="0" w:space="0" w:color="auto" w:frame="1"/>
          <w:lang w:eastAsia="ro-RO"/>
        </w:rPr>
        <w:t xml:space="preserve">În cazul familiilor beneficiare de venit minim de incluziune care include componenta de ajutor de incluziune, una dintre persoanele majore apte de muncă </w:t>
      </w:r>
      <w:r w:rsidRPr="009A7D4B">
        <w:rPr>
          <w:rFonts w:ascii="inherit" w:eastAsia="Times New Roman" w:hAnsi="inherit" w:cs="Times New Roman"/>
          <w:b/>
          <w:bCs/>
          <w:color w:val="666666"/>
          <w:sz w:val="24"/>
          <w:szCs w:val="24"/>
          <w:bdr w:val="none" w:sz="0" w:space="0" w:color="auto" w:frame="1"/>
          <w:lang w:eastAsia="ro-RO"/>
        </w:rPr>
        <w:lastRenderedPageBreak/>
        <w:t>din familia respectivă are obligaţia de a presta lunar, activităţi sau lucrări de interes local, cu respectarea duratei normale a timpului de muncă şi a normelor de securitate şi sănătate în muncă</w:t>
      </w:r>
      <w:r w:rsidRPr="009A7D4B">
        <w:rPr>
          <w:rFonts w:ascii="Lato" w:eastAsia="Times New Roman" w:hAnsi="Lato" w:cs="Times New Roman"/>
          <w:color w:val="666666"/>
          <w:sz w:val="24"/>
          <w:szCs w:val="24"/>
          <w:lang w:eastAsia="ro-RO"/>
        </w:rPr>
        <w:t>.</w:t>
      </w:r>
    </w:p>
    <w:p w14:paraId="3CC6B166" w14:textId="77777777" w:rsidR="009A7D4B" w:rsidRPr="009A7D4B" w:rsidRDefault="009A7D4B" w:rsidP="009A7D4B">
      <w:pPr>
        <w:shd w:val="clear" w:color="auto" w:fill="FFFFFF"/>
        <w:spacing w:after="225" w:line="360" w:lineRule="atLeast"/>
        <w:textAlignment w:val="baseline"/>
        <w:rPr>
          <w:rFonts w:ascii="Lato" w:eastAsia="Times New Roman" w:hAnsi="Lato" w:cs="Times New Roman"/>
          <w:color w:val="666666"/>
          <w:sz w:val="24"/>
          <w:szCs w:val="24"/>
          <w:lang w:eastAsia="ro-RO"/>
        </w:rPr>
      </w:pPr>
      <w:r w:rsidRPr="009A7D4B">
        <w:rPr>
          <w:rFonts w:ascii="Lato" w:eastAsia="Times New Roman" w:hAnsi="Lato" w:cs="Times New Roman"/>
          <w:color w:val="666666"/>
          <w:sz w:val="24"/>
          <w:szCs w:val="24"/>
          <w:lang w:eastAsia="ro-RO"/>
        </w:rPr>
        <w:t>Solicitan</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 xml:space="preserve">ii de VMI care primesc ajutor de incluziune </w:t>
      </w:r>
      <w:r w:rsidRPr="009A7D4B">
        <w:rPr>
          <w:rFonts w:ascii="Calibri" w:eastAsia="Times New Roman" w:hAnsi="Calibri" w:cs="Calibri"/>
          <w:color w:val="666666"/>
          <w:sz w:val="24"/>
          <w:szCs w:val="24"/>
          <w:lang w:eastAsia="ro-RO"/>
        </w:rPr>
        <w:t>ș</w:t>
      </w:r>
      <w:r w:rsidRPr="009A7D4B">
        <w:rPr>
          <w:rFonts w:ascii="Lato" w:eastAsia="Times New Roman" w:hAnsi="Lato" w:cs="Times New Roman"/>
          <w:color w:val="666666"/>
          <w:sz w:val="24"/>
          <w:szCs w:val="24"/>
          <w:lang w:eastAsia="ro-RO"/>
        </w:rPr>
        <w:t>i care nu au un nivel de educa</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 xml:space="preserve">ie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colar</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sau cuno</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tin</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ele necesare au obliga</w:t>
      </w:r>
      <w:r w:rsidRPr="009A7D4B">
        <w:rPr>
          <w:rFonts w:ascii="Calibri" w:eastAsia="Times New Roman" w:hAnsi="Calibri" w:cs="Calibri"/>
          <w:color w:val="666666"/>
          <w:sz w:val="24"/>
          <w:szCs w:val="24"/>
          <w:lang w:eastAsia="ro-RO"/>
        </w:rPr>
        <w:t>ț</w:t>
      </w:r>
      <w:r w:rsidRPr="009A7D4B">
        <w:rPr>
          <w:rFonts w:ascii="Lato" w:eastAsia="Times New Roman" w:hAnsi="Lato" w:cs="Times New Roman"/>
          <w:color w:val="666666"/>
          <w:sz w:val="24"/>
          <w:szCs w:val="24"/>
          <w:lang w:eastAsia="ro-RO"/>
        </w:rPr>
        <w:t>ia s</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parcurg</w:t>
      </w:r>
      <w:r w:rsidRPr="009A7D4B">
        <w:rPr>
          <w:rFonts w:ascii="Calibri" w:eastAsia="Times New Roman" w:hAnsi="Calibri" w:cs="Calibri"/>
          <w:color w:val="666666"/>
          <w:sz w:val="24"/>
          <w:szCs w:val="24"/>
          <w:lang w:eastAsia="ro-RO"/>
        </w:rPr>
        <w:t>ă</w:t>
      </w:r>
      <w:r w:rsidRPr="009A7D4B">
        <w:rPr>
          <w:rFonts w:ascii="Lato" w:eastAsia="Times New Roman" w:hAnsi="Lato" w:cs="Times New Roman"/>
          <w:color w:val="666666"/>
          <w:sz w:val="24"/>
          <w:szCs w:val="24"/>
          <w:lang w:eastAsia="ro-RO"/>
        </w:rPr>
        <w:t xml:space="preserve"> cursurile programului educa</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 xml:space="preserve">ional </w:t>
      </w:r>
      <w:r w:rsidRPr="009A7D4B">
        <w:rPr>
          <w:rFonts w:ascii="Lato" w:eastAsia="Times New Roman" w:hAnsi="Lato" w:cs="Lato"/>
          <w:color w:val="666666"/>
          <w:sz w:val="24"/>
          <w:szCs w:val="24"/>
          <w:lang w:eastAsia="ro-RO"/>
        </w:rPr>
        <w:t>„</w:t>
      </w:r>
      <w:r w:rsidRPr="009A7D4B">
        <w:rPr>
          <w:rFonts w:ascii="Lato" w:eastAsia="Times New Roman" w:hAnsi="Lato" w:cs="Times New Roman"/>
          <w:color w:val="666666"/>
          <w:sz w:val="24"/>
          <w:szCs w:val="24"/>
          <w:lang w:eastAsia="ro-RO"/>
        </w:rPr>
        <w:t xml:space="preserve">A doua </w:t>
      </w:r>
      <w:r w:rsidRPr="009A7D4B">
        <w:rPr>
          <w:rFonts w:ascii="Calibri" w:eastAsia="Times New Roman" w:hAnsi="Calibri" w:cs="Calibri"/>
          <w:color w:val="666666"/>
          <w:sz w:val="24"/>
          <w:szCs w:val="24"/>
          <w:lang w:eastAsia="ro-RO"/>
        </w:rPr>
        <w:t>ş</w:t>
      </w:r>
      <w:r w:rsidRPr="009A7D4B">
        <w:rPr>
          <w:rFonts w:ascii="Lato" w:eastAsia="Times New Roman" w:hAnsi="Lato" w:cs="Times New Roman"/>
          <w:color w:val="666666"/>
          <w:sz w:val="24"/>
          <w:szCs w:val="24"/>
          <w:lang w:eastAsia="ro-RO"/>
        </w:rPr>
        <w:t>ans</w:t>
      </w:r>
      <w:r w:rsidRPr="009A7D4B">
        <w:rPr>
          <w:rFonts w:ascii="Calibri" w:eastAsia="Times New Roman" w:hAnsi="Calibri" w:cs="Calibri"/>
          <w:color w:val="666666"/>
          <w:sz w:val="24"/>
          <w:szCs w:val="24"/>
          <w:lang w:eastAsia="ro-RO"/>
        </w:rPr>
        <w:t>ă</w:t>
      </w:r>
      <w:r w:rsidRPr="009A7D4B">
        <w:rPr>
          <w:rFonts w:ascii="Lato" w:eastAsia="Times New Roman" w:hAnsi="Lato" w:cs="Lato"/>
          <w:color w:val="666666"/>
          <w:sz w:val="24"/>
          <w:szCs w:val="24"/>
          <w:lang w:eastAsia="ro-RO"/>
        </w:rPr>
        <w:t>“</w:t>
      </w:r>
      <w:r w:rsidRPr="009A7D4B">
        <w:rPr>
          <w:rFonts w:ascii="Lato" w:eastAsia="Times New Roman" w:hAnsi="Lato" w:cs="Times New Roman"/>
          <w:color w:val="666666"/>
          <w:sz w:val="24"/>
          <w:szCs w:val="24"/>
          <w:lang w:eastAsia="ro-RO"/>
        </w:rPr>
        <w:t xml:space="preserve"> reglementate prin ordin al ministrului educa</w:t>
      </w:r>
      <w:r w:rsidRPr="009A7D4B">
        <w:rPr>
          <w:rFonts w:ascii="Calibri" w:eastAsia="Times New Roman" w:hAnsi="Calibri" w:cs="Calibri"/>
          <w:color w:val="666666"/>
          <w:sz w:val="24"/>
          <w:szCs w:val="24"/>
          <w:lang w:eastAsia="ro-RO"/>
        </w:rPr>
        <w:t>ţ</w:t>
      </w:r>
      <w:r w:rsidRPr="009A7D4B">
        <w:rPr>
          <w:rFonts w:ascii="Lato" w:eastAsia="Times New Roman" w:hAnsi="Lato" w:cs="Times New Roman"/>
          <w:color w:val="666666"/>
          <w:sz w:val="24"/>
          <w:szCs w:val="24"/>
          <w:lang w:eastAsia="ro-RO"/>
        </w:rPr>
        <w:t>iei.</w:t>
      </w:r>
    </w:p>
    <w:p w14:paraId="2D907285" w14:textId="77777777" w:rsidR="009A7D4B" w:rsidRPr="009A7D4B" w:rsidRDefault="009A7D4B" w:rsidP="009A7D4B">
      <w:pPr>
        <w:shd w:val="clear" w:color="auto" w:fill="FFFFFF"/>
        <w:spacing w:after="0" w:line="360" w:lineRule="atLeast"/>
        <w:textAlignment w:val="baseline"/>
        <w:rPr>
          <w:rFonts w:ascii="Lato" w:eastAsia="Times New Roman" w:hAnsi="Lato" w:cs="Times New Roman"/>
          <w:color w:val="666666"/>
          <w:sz w:val="24"/>
          <w:szCs w:val="24"/>
          <w:lang w:eastAsia="ro-RO"/>
        </w:rPr>
      </w:pPr>
      <w:r w:rsidRPr="009A7D4B">
        <w:rPr>
          <w:rFonts w:ascii="inherit" w:eastAsia="Times New Roman" w:hAnsi="inherit" w:cs="Times New Roman"/>
          <w:b/>
          <w:bCs/>
          <w:color w:val="666666"/>
          <w:sz w:val="24"/>
          <w:szCs w:val="24"/>
          <w:bdr w:val="none" w:sz="0" w:space="0" w:color="auto" w:frame="1"/>
          <w:lang w:eastAsia="ro-RO"/>
        </w:rPr>
        <w:t>DE REȚINUT!</w:t>
      </w:r>
      <w:r w:rsidRPr="009A7D4B">
        <w:rPr>
          <w:rFonts w:ascii="Lato" w:eastAsia="Times New Roman" w:hAnsi="Lato" w:cs="Times New Roman"/>
          <w:color w:val="666666"/>
          <w:sz w:val="24"/>
          <w:szCs w:val="24"/>
          <w:lang w:eastAsia="ro-RO"/>
        </w:rPr>
        <w:t> </w:t>
      </w:r>
      <w:r w:rsidRPr="009A7D4B">
        <w:rPr>
          <w:rFonts w:ascii="inherit" w:eastAsia="Times New Roman" w:hAnsi="inherit" w:cs="Times New Roman"/>
          <w:b/>
          <w:bCs/>
          <w:color w:val="666666"/>
          <w:sz w:val="24"/>
          <w:szCs w:val="24"/>
          <w:bdr w:val="none" w:sz="0" w:space="0" w:color="auto" w:frame="1"/>
          <w:lang w:eastAsia="ro-RO"/>
        </w:rPr>
        <w:t>Persoanele apte de muncă beneficiare de venit minim de incluziune au obligația să presteze, lunar, acțiuni sau lucrări de interes local și să își caute un loc de muncă prin intermediul agențiilor teritoriale pentru ocuparea forței de muncă.  </w:t>
      </w:r>
    </w:p>
    <w:p w14:paraId="158FF2C8" w14:textId="77777777" w:rsidR="00DA3729" w:rsidRDefault="00DA3729"/>
    <w:sectPr w:rsidR="00DA37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16E3"/>
    <w:multiLevelType w:val="multilevel"/>
    <w:tmpl w:val="7986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53750"/>
    <w:multiLevelType w:val="multilevel"/>
    <w:tmpl w:val="4D808E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5461C0"/>
    <w:multiLevelType w:val="multilevel"/>
    <w:tmpl w:val="7F42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CD6AC8"/>
    <w:multiLevelType w:val="multilevel"/>
    <w:tmpl w:val="72FC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D4B"/>
    <w:rsid w:val="0005092A"/>
    <w:rsid w:val="0059175E"/>
    <w:rsid w:val="009A7D4B"/>
    <w:rsid w:val="00A54EB5"/>
    <w:rsid w:val="00B11F9D"/>
    <w:rsid w:val="00D8053F"/>
    <w:rsid w:val="00DA3729"/>
    <w:rsid w:val="00FD31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F3FB"/>
  <w15:chartTrackingRefBased/>
  <w15:docId w15:val="{BAB1602B-1938-464F-A83C-79BF8EED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053F"/>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D80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863257">
      <w:bodyDiv w:val="1"/>
      <w:marLeft w:val="0"/>
      <w:marRight w:val="0"/>
      <w:marTop w:val="0"/>
      <w:marBottom w:val="0"/>
      <w:divBdr>
        <w:top w:val="none" w:sz="0" w:space="0" w:color="auto"/>
        <w:left w:val="none" w:sz="0" w:space="0" w:color="auto"/>
        <w:bottom w:val="none" w:sz="0" w:space="0" w:color="auto"/>
        <w:right w:val="none" w:sz="0" w:space="0" w:color="auto"/>
      </w:divBdr>
    </w:div>
    <w:div w:id="166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1900</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Maslovschi</dc:creator>
  <cp:keywords/>
  <dc:description/>
  <cp:lastModifiedBy>D Maslovschi</cp:lastModifiedBy>
  <cp:revision>2</cp:revision>
  <dcterms:created xsi:type="dcterms:W3CDTF">2025-03-11T08:05:00Z</dcterms:created>
  <dcterms:modified xsi:type="dcterms:W3CDTF">2025-03-11T08:05:00Z</dcterms:modified>
</cp:coreProperties>
</file>